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8FD" w:rsidRPr="009668FD" w:rsidRDefault="009668FD" w:rsidP="009668FD">
      <w:pPr>
        <w:rPr>
          <w:b/>
          <w:bCs/>
        </w:rPr>
      </w:pPr>
      <w:bookmarkStart w:id="0" w:name="_GoBack"/>
      <w:r w:rsidRPr="009668FD">
        <w:rPr>
          <w:b/>
          <w:bCs/>
        </w:rPr>
        <w:t>Памятка прокуратуры Свердловского района по противодействию экстремизму и терроризму</w:t>
      </w:r>
    </w:p>
    <w:bookmarkEnd w:id="0"/>
    <w:p w:rsidR="009668FD" w:rsidRPr="009668FD" w:rsidRDefault="009668FD" w:rsidP="009668FD">
      <w:pPr>
        <w:rPr>
          <w:b/>
          <w:bCs/>
        </w:rPr>
      </w:pPr>
    </w:p>
    <w:p w:rsidR="009668FD" w:rsidRPr="009668FD" w:rsidRDefault="009668FD" w:rsidP="009668FD">
      <w:pPr>
        <w:rPr>
          <w:b/>
          <w:bCs/>
        </w:rPr>
      </w:pPr>
      <w:r w:rsidRPr="009668FD">
        <w:rPr>
          <w:b/>
          <w:bCs/>
        </w:rPr>
        <w:t>Если Вам на глаза попался подозрительный предмет (мешок, сумка, коробка и т.п.), из него торчат провода, слышен звук тикающих часов, рядом явно нет хозяина этого предмета, то ваши действия:</w:t>
      </w:r>
    </w:p>
    <w:p w:rsidR="009668FD" w:rsidRPr="009668FD" w:rsidRDefault="009668FD" w:rsidP="009668FD">
      <w:pPr>
        <w:rPr>
          <w:b/>
          <w:bCs/>
        </w:rPr>
      </w:pPr>
      <w:r w:rsidRPr="009668FD">
        <w:rPr>
          <w:b/>
          <w:bCs/>
        </w:rPr>
        <w:t>отойти на безопасное расстояние;</w:t>
      </w:r>
    </w:p>
    <w:p w:rsidR="009668FD" w:rsidRPr="009668FD" w:rsidRDefault="009668FD" w:rsidP="009668FD">
      <w:pPr>
        <w:rPr>
          <w:b/>
          <w:bCs/>
        </w:rPr>
      </w:pPr>
      <w:r w:rsidRPr="009668FD">
        <w:rPr>
          <w:b/>
          <w:bCs/>
        </w:rPr>
        <w:t>жестом или голосом постараться предупредить окружающих об опасности;</w:t>
      </w:r>
    </w:p>
    <w:p w:rsidR="009668FD" w:rsidRPr="009668FD" w:rsidRDefault="009668FD" w:rsidP="009668FD">
      <w:pPr>
        <w:rPr>
          <w:b/>
          <w:bCs/>
        </w:rPr>
      </w:pPr>
      <w:r w:rsidRPr="009668FD">
        <w:rPr>
          <w:b/>
          <w:bCs/>
        </w:rPr>
        <w:t>сообщить о найденном предмете по телефону «02 или 112» и действовать только в соответствии с полученными рекомендациями;</w:t>
      </w:r>
    </w:p>
    <w:p w:rsidR="009668FD" w:rsidRPr="009668FD" w:rsidRDefault="009668FD" w:rsidP="009668FD">
      <w:pPr>
        <w:rPr>
          <w:b/>
          <w:bCs/>
        </w:rPr>
      </w:pPr>
      <w:r w:rsidRPr="009668FD">
        <w:rPr>
          <w:b/>
          <w:bCs/>
        </w:rPr>
        <w:t>до приезда полиции и специалистов не подходить к подозрительному предмету и не предпринимать никаких действий по его обезвреживанию.</w:t>
      </w:r>
    </w:p>
    <w:p w:rsidR="009668FD" w:rsidRPr="009668FD" w:rsidRDefault="009668FD" w:rsidP="009668FD">
      <w:pPr>
        <w:rPr>
          <w:b/>
          <w:bCs/>
        </w:rPr>
      </w:pPr>
      <w:r w:rsidRPr="009668FD">
        <w:rPr>
          <w:b/>
          <w:bCs/>
        </w:rPr>
        <w:t xml:space="preserve"> </w:t>
      </w:r>
    </w:p>
    <w:p w:rsidR="009668FD" w:rsidRPr="009668FD" w:rsidRDefault="009668FD" w:rsidP="009668FD">
      <w:pPr>
        <w:rPr>
          <w:b/>
          <w:bCs/>
        </w:rPr>
      </w:pPr>
      <w:r w:rsidRPr="009668FD">
        <w:rPr>
          <w:b/>
          <w:bCs/>
        </w:rPr>
        <w:t>Если Вы стали свидетелем подозрительных действий каких-либо лиц (доставка в жилые дома неизвестных, подозрительных на вид емкостей, упаковок, мешков и т.п.), то ваши действия:</w:t>
      </w:r>
    </w:p>
    <w:p w:rsidR="009668FD" w:rsidRPr="009668FD" w:rsidRDefault="009668FD" w:rsidP="009668FD">
      <w:pPr>
        <w:rPr>
          <w:b/>
          <w:bCs/>
        </w:rPr>
      </w:pPr>
      <w:r w:rsidRPr="009668FD">
        <w:rPr>
          <w:b/>
          <w:bCs/>
        </w:rPr>
        <w:t>не привлекать на себя внимание лиц, действия которых показались Вам подозрительными;</w:t>
      </w:r>
    </w:p>
    <w:p w:rsidR="009668FD" w:rsidRPr="009668FD" w:rsidRDefault="009668FD" w:rsidP="009668FD">
      <w:pPr>
        <w:rPr>
          <w:b/>
          <w:bCs/>
        </w:rPr>
      </w:pPr>
      <w:r w:rsidRPr="009668FD">
        <w:rPr>
          <w:b/>
          <w:bCs/>
        </w:rPr>
        <w:t>сообщить о происходящем по телефону «02 или 112»;</w:t>
      </w:r>
    </w:p>
    <w:p w:rsidR="009668FD" w:rsidRPr="009668FD" w:rsidRDefault="009668FD" w:rsidP="009668FD">
      <w:pPr>
        <w:rPr>
          <w:b/>
          <w:bCs/>
        </w:rPr>
      </w:pPr>
      <w:r w:rsidRPr="009668FD">
        <w:rPr>
          <w:b/>
          <w:bCs/>
        </w:rPr>
        <w:t>попытаться запомнить приметы подозрительных вам лиц и номера машин;</w:t>
      </w:r>
    </w:p>
    <w:p w:rsidR="009668FD" w:rsidRPr="009668FD" w:rsidRDefault="009668FD" w:rsidP="009668FD">
      <w:pPr>
        <w:rPr>
          <w:b/>
          <w:bCs/>
        </w:rPr>
      </w:pPr>
      <w:r w:rsidRPr="009668FD">
        <w:rPr>
          <w:b/>
          <w:bCs/>
        </w:rPr>
        <w:t>до приезда полиции или подразделений других правоохранительных органов не предпринимать никаких активных действий.</w:t>
      </w:r>
    </w:p>
    <w:p w:rsidR="009668FD" w:rsidRPr="009668FD" w:rsidRDefault="009668FD" w:rsidP="009668FD">
      <w:pPr>
        <w:rPr>
          <w:b/>
          <w:bCs/>
        </w:rPr>
      </w:pPr>
      <w:r w:rsidRPr="009668FD">
        <w:rPr>
          <w:b/>
          <w:bCs/>
        </w:rPr>
        <w:t xml:space="preserve"> </w:t>
      </w:r>
    </w:p>
    <w:p w:rsidR="009668FD" w:rsidRPr="009668FD" w:rsidRDefault="009668FD" w:rsidP="009668FD">
      <w:pPr>
        <w:rPr>
          <w:b/>
          <w:bCs/>
        </w:rPr>
      </w:pPr>
      <w:r w:rsidRPr="009668FD">
        <w:rPr>
          <w:b/>
          <w:bCs/>
        </w:rPr>
        <w:t>Если на ваш телефон позвонил неизвестный с угрозами в ваш адрес или с угрозой взрыва, то ваши действия:</w:t>
      </w:r>
    </w:p>
    <w:p w:rsidR="009668FD" w:rsidRPr="009668FD" w:rsidRDefault="009668FD" w:rsidP="009668FD">
      <w:pPr>
        <w:rPr>
          <w:b/>
          <w:bCs/>
        </w:rPr>
      </w:pPr>
      <w:r w:rsidRPr="009668FD">
        <w:rPr>
          <w:b/>
          <w:bCs/>
        </w:rPr>
        <w:t>получить как можно больше информации;</w:t>
      </w:r>
    </w:p>
    <w:p w:rsidR="009668FD" w:rsidRPr="009668FD" w:rsidRDefault="009668FD" w:rsidP="009668FD">
      <w:pPr>
        <w:rPr>
          <w:b/>
          <w:bCs/>
        </w:rPr>
      </w:pPr>
      <w:r w:rsidRPr="009668FD">
        <w:rPr>
          <w:b/>
          <w:bCs/>
        </w:rPr>
        <w:t>не кладите телефонную трубку по окончании разговора;</w:t>
      </w:r>
    </w:p>
    <w:p w:rsidR="009668FD" w:rsidRPr="009668FD" w:rsidRDefault="009668FD" w:rsidP="009668FD">
      <w:pPr>
        <w:rPr>
          <w:b/>
          <w:bCs/>
        </w:rPr>
      </w:pPr>
      <w:r w:rsidRPr="009668FD">
        <w:rPr>
          <w:b/>
          <w:bCs/>
        </w:rPr>
        <w:t>постарайтесь зафиксировать точное время начала и окончания разговора, а также точный текст угрозы;</w:t>
      </w:r>
    </w:p>
    <w:p w:rsidR="009668FD" w:rsidRPr="009668FD" w:rsidRDefault="009668FD" w:rsidP="009668FD">
      <w:pPr>
        <w:rPr>
          <w:b/>
          <w:bCs/>
        </w:rPr>
      </w:pPr>
      <w:r w:rsidRPr="009668FD">
        <w:rPr>
          <w:b/>
          <w:bCs/>
        </w:rPr>
        <w:t>обязательно с другого телефона позвоните по «02 или 112» и сообщите подробно о случившемся.</w:t>
      </w:r>
    </w:p>
    <w:p w:rsidR="009668FD" w:rsidRPr="009668FD" w:rsidRDefault="009668FD" w:rsidP="009668FD">
      <w:pPr>
        <w:rPr>
          <w:b/>
          <w:bCs/>
        </w:rPr>
      </w:pPr>
      <w:r w:rsidRPr="009668FD">
        <w:rPr>
          <w:b/>
          <w:bCs/>
        </w:rPr>
        <w:t xml:space="preserve"> </w:t>
      </w:r>
    </w:p>
    <w:p w:rsidR="009668FD" w:rsidRPr="009668FD" w:rsidRDefault="009668FD" w:rsidP="009668FD">
      <w:pPr>
        <w:rPr>
          <w:b/>
          <w:bCs/>
        </w:rPr>
      </w:pPr>
      <w:r w:rsidRPr="009668FD">
        <w:rPr>
          <w:b/>
          <w:bCs/>
        </w:rPr>
        <w:t>При разговоре с анонимом (получении угроз террористического характера) постараться определить:</w:t>
      </w:r>
    </w:p>
    <w:p w:rsidR="009668FD" w:rsidRPr="009668FD" w:rsidRDefault="009668FD" w:rsidP="009668FD">
      <w:pPr>
        <w:rPr>
          <w:b/>
          <w:bCs/>
        </w:rPr>
      </w:pPr>
      <w:r w:rsidRPr="009668FD">
        <w:rPr>
          <w:b/>
          <w:bCs/>
        </w:rPr>
        <w:t>голос звонившего: мужской, женский, детский, взрослый;</w:t>
      </w:r>
    </w:p>
    <w:p w:rsidR="009668FD" w:rsidRPr="009668FD" w:rsidRDefault="009668FD" w:rsidP="009668FD">
      <w:pPr>
        <w:rPr>
          <w:b/>
          <w:bCs/>
        </w:rPr>
      </w:pPr>
      <w:r w:rsidRPr="009668FD">
        <w:rPr>
          <w:b/>
          <w:bCs/>
        </w:rPr>
        <w:t>акцент: местный, иностранный, региональный;</w:t>
      </w:r>
    </w:p>
    <w:p w:rsidR="009668FD" w:rsidRPr="009668FD" w:rsidRDefault="009668FD" w:rsidP="009668FD">
      <w:pPr>
        <w:rPr>
          <w:b/>
          <w:bCs/>
        </w:rPr>
      </w:pPr>
      <w:r w:rsidRPr="009668FD">
        <w:rPr>
          <w:b/>
          <w:bCs/>
        </w:rPr>
        <w:t>манеру ведения разговора: спокойная, нервная, обрывистая, возбужденная, тихая, громкая;</w:t>
      </w:r>
    </w:p>
    <w:p w:rsidR="009668FD" w:rsidRPr="009668FD" w:rsidRDefault="009668FD" w:rsidP="009668FD">
      <w:pPr>
        <w:rPr>
          <w:b/>
          <w:bCs/>
        </w:rPr>
      </w:pPr>
      <w:r w:rsidRPr="009668FD">
        <w:rPr>
          <w:b/>
          <w:bCs/>
        </w:rPr>
        <w:t xml:space="preserve">тон </w:t>
      </w:r>
      <w:proofErr w:type="gramStart"/>
      <w:r w:rsidRPr="009668FD">
        <w:rPr>
          <w:b/>
          <w:bCs/>
        </w:rPr>
        <w:t>голоса</w:t>
      </w:r>
      <w:proofErr w:type="gramEnd"/>
      <w:r w:rsidRPr="009668FD">
        <w:rPr>
          <w:b/>
          <w:bCs/>
        </w:rPr>
        <w:t xml:space="preserve"> звонившего: четкий, сбивчивый, растянутый;</w:t>
      </w:r>
    </w:p>
    <w:p w:rsidR="009668FD" w:rsidRPr="009668FD" w:rsidRDefault="009668FD" w:rsidP="009668FD">
      <w:pPr>
        <w:rPr>
          <w:b/>
          <w:bCs/>
        </w:rPr>
      </w:pPr>
      <w:r w:rsidRPr="009668FD">
        <w:rPr>
          <w:b/>
          <w:bCs/>
        </w:rPr>
        <w:lastRenderedPageBreak/>
        <w:t>литературные особенности речи: правильное построение фраз, выдвигаемых требований, косноязычия в выражениях;</w:t>
      </w:r>
    </w:p>
    <w:p w:rsidR="009668FD" w:rsidRPr="009668FD" w:rsidRDefault="009668FD" w:rsidP="009668FD">
      <w:pPr>
        <w:rPr>
          <w:b/>
          <w:bCs/>
        </w:rPr>
      </w:pPr>
      <w:r w:rsidRPr="009668FD">
        <w:rPr>
          <w:b/>
          <w:bCs/>
        </w:rPr>
        <w:t>дефекты речи: заикание, картавость, затруднения при произнесении отдельных букв или слов;</w:t>
      </w:r>
    </w:p>
    <w:p w:rsidR="009668FD" w:rsidRPr="009668FD" w:rsidRDefault="009668FD" w:rsidP="009668FD">
      <w:pPr>
        <w:rPr>
          <w:b/>
          <w:bCs/>
        </w:rPr>
      </w:pPr>
      <w:r w:rsidRPr="009668FD">
        <w:rPr>
          <w:b/>
          <w:bCs/>
        </w:rPr>
        <w:t>шумовой фон разговора: наличие посторонних звуков, шум автомобилей, производственных машин, отдельных звуков, характерных для какой-либо местности (шум поездов, самолетов, объявления, произносимые по системам оповещения и громкой связи на рынках, торговых центрах, вокзалах, автостанциях).</w:t>
      </w:r>
    </w:p>
    <w:p w:rsidR="009668FD" w:rsidRPr="009668FD" w:rsidRDefault="009668FD" w:rsidP="009668FD">
      <w:pPr>
        <w:rPr>
          <w:b/>
          <w:bCs/>
        </w:rPr>
      </w:pPr>
      <w:r w:rsidRPr="009668FD">
        <w:rPr>
          <w:b/>
          <w:bCs/>
        </w:rPr>
        <w:t xml:space="preserve"> </w:t>
      </w:r>
    </w:p>
    <w:p w:rsidR="009668FD" w:rsidRPr="009668FD" w:rsidRDefault="009668FD" w:rsidP="009668FD">
      <w:pPr>
        <w:rPr>
          <w:b/>
          <w:bCs/>
        </w:rPr>
      </w:pPr>
      <w:proofErr w:type="gramStart"/>
      <w:r w:rsidRPr="009668FD">
        <w:rPr>
          <w:b/>
          <w:bCs/>
        </w:rPr>
        <w:t>Телефоны</w:t>
      </w:r>
      <w:proofErr w:type="gramEnd"/>
      <w:r w:rsidRPr="009668FD">
        <w:rPr>
          <w:b/>
          <w:bCs/>
        </w:rPr>
        <w:t xml:space="preserve"> по которым вы можете сообщить о фактах террористических угроз или другую информацию о противоправных действиях:</w:t>
      </w:r>
    </w:p>
    <w:p w:rsidR="009668FD" w:rsidRPr="009668FD" w:rsidRDefault="009668FD" w:rsidP="009668FD">
      <w:pPr>
        <w:rPr>
          <w:b/>
          <w:bCs/>
        </w:rPr>
      </w:pPr>
    </w:p>
    <w:p w:rsidR="009668FD" w:rsidRPr="009668FD" w:rsidRDefault="009668FD" w:rsidP="009668FD">
      <w:pPr>
        <w:rPr>
          <w:b/>
          <w:bCs/>
        </w:rPr>
      </w:pPr>
      <w:r w:rsidRPr="009668FD">
        <w:rPr>
          <w:b/>
          <w:bCs/>
        </w:rPr>
        <w:t>полиция – 02</w:t>
      </w:r>
    </w:p>
    <w:p w:rsidR="0047115C" w:rsidRPr="009668FD" w:rsidRDefault="009668FD" w:rsidP="009668FD">
      <w:r w:rsidRPr="009668FD">
        <w:rPr>
          <w:b/>
          <w:bCs/>
        </w:rPr>
        <w:t>экстренная служба - 112</w:t>
      </w:r>
    </w:p>
    <w:sectPr w:rsidR="0047115C" w:rsidRPr="00966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D0"/>
    <w:rsid w:val="0047115C"/>
    <w:rsid w:val="009668FD"/>
    <w:rsid w:val="009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7B094-6741-45A4-8957-FCE732AC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66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3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3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2017-10-16T16:02:00Z</dcterms:created>
  <dcterms:modified xsi:type="dcterms:W3CDTF">2017-10-16T16:02:00Z</dcterms:modified>
</cp:coreProperties>
</file>