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09C" w:rsidRPr="00297F40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 </w:t>
      </w:r>
      <w:r w:rsidR="005F5D6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5D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  <w:r w:rsidR="00A2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2C209C" w:rsidRPr="00297F40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9C" w:rsidRPr="00B0467B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268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5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0344A8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Постановления </w:t>
      </w:r>
    </w:p>
    <w:p w:rsidR="005F5D69" w:rsidRPr="005F5D69" w:rsidRDefault="002C209C" w:rsidP="005F5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D69" w:rsidRPr="005F5D6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5D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5D69" w:rsidRPr="005F5D69">
        <w:rPr>
          <w:rFonts w:ascii="Times New Roman" w:hAnsi="Times New Roman" w:cs="Times New Roman"/>
          <w:b/>
          <w:sz w:val="24"/>
          <w:szCs w:val="24"/>
        </w:rPr>
        <w:t xml:space="preserve"> от    2019года    </w:t>
      </w:r>
    </w:p>
    <w:p w:rsidR="005F5D69" w:rsidRPr="005F5D69" w:rsidRDefault="005F5D69" w:rsidP="005F5D69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F5D69">
        <w:rPr>
          <w:b/>
        </w:rPr>
        <w:t xml:space="preserve">«О внесении изменений в постановление Администрации Богодуховского сельского поселения от 22.11.2017года №58 «Об утверждении муниципальной программы «Пожарная безопасность на территории Богодуховского Свердловского района Орловской области на 2018-2022годы»   </w:t>
      </w:r>
    </w:p>
    <w:p w:rsidR="002C209C" w:rsidRPr="005F5D69" w:rsidRDefault="002C209C" w:rsidP="002C20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F5D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09C" w:rsidRPr="005F5D69" w:rsidRDefault="002C209C" w:rsidP="005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Pr="005F5D69">
        <w:rPr>
          <w:rFonts w:ascii="Times New Roman" w:hAnsi="Times New Roman" w:cs="Times New Roman"/>
          <w:sz w:val="24"/>
          <w:szCs w:val="24"/>
        </w:rPr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5F5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D69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актов», проведена антикоррупционная экспертиза проекта постановления Администрации Богодуховского сельского поселения </w:t>
      </w:r>
      <w:r w:rsidR="005F5D69">
        <w:rPr>
          <w:rFonts w:ascii="Times New Roman" w:hAnsi="Times New Roman" w:cs="Times New Roman"/>
          <w:sz w:val="24"/>
          <w:szCs w:val="24"/>
        </w:rPr>
        <w:t xml:space="preserve">№    от   </w:t>
      </w:r>
      <w:r w:rsidR="005F5D69" w:rsidRPr="005F5D69">
        <w:rPr>
          <w:rFonts w:ascii="Times New Roman" w:hAnsi="Times New Roman" w:cs="Times New Roman"/>
          <w:sz w:val="24"/>
          <w:szCs w:val="24"/>
        </w:rPr>
        <w:t xml:space="preserve">2019года    «О внесении изменений в постановление Администрации Богодуховского сельского поселения от 22.11.2017года №58 «Об утверждении муниципальной программы «Пожарная безопасность на территории Богодуховского Свердловского района Орловской области на 2018-2022годы»   </w:t>
      </w:r>
      <w:r w:rsidRPr="005F5D69">
        <w:rPr>
          <w:rFonts w:ascii="Times New Roman" w:hAnsi="Times New Roman" w:cs="Times New Roman"/>
          <w:sz w:val="24"/>
          <w:szCs w:val="24"/>
        </w:rPr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2C209C" w:rsidRDefault="005F5D69" w:rsidP="002C209C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0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C209C">
        <w:rPr>
          <w:rFonts w:ascii="Times New Roman" w:hAnsi="Times New Roman" w:cs="Times New Roman"/>
          <w:sz w:val="24"/>
          <w:szCs w:val="24"/>
        </w:rPr>
        <w:t>1.</w:t>
      </w:r>
      <w:r w:rsidR="002C209C"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постановления  Администрации Богодуховского сельского </w:t>
      </w:r>
      <w:r w:rsidR="002C209C" w:rsidRPr="00005DC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№  от   2019года</w:t>
      </w:r>
      <w:r w:rsidR="002C209C" w:rsidRPr="00005DC0">
        <w:rPr>
          <w:rFonts w:ascii="Times New Roman" w:hAnsi="Times New Roman" w:cs="Times New Roman"/>
          <w:sz w:val="24"/>
          <w:szCs w:val="24"/>
        </w:rPr>
        <w:t xml:space="preserve"> </w:t>
      </w:r>
      <w:r w:rsidR="00005DC0" w:rsidRPr="00C50BDE">
        <w:rPr>
          <w:rFonts w:ascii="Times New Roman" w:hAnsi="Times New Roman" w:cs="Times New Roman"/>
          <w:sz w:val="24"/>
          <w:szCs w:val="24"/>
        </w:rPr>
        <w:t>«</w:t>
      </w:r>
      <w:r w:rsidRPr="005F5D6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Богодуховского сельского поселения от 22.11.2017года №58 «Об утверждении муниципальной программы «Пожарная безопасность на территории Богодуховского Свердловского района Орловской области на 2018-2022годы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209C" w:rsidRPr="00005DC0">
        <w:rPr>
          <w:rFonts w:ascii="Times New Roman" w:hAnsi="Times New Roman" w:cs="Times New Roman"/>
          <w:sz w:val="24"/>
          <w:szCs w:val="24"/>
        </w:rPr>
        <w:t>,</w:t>
      </w:r>
      <w:r w:rsidR="002C209C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Богодуховского сельского поселения Свердловского района в разделе  «Антикоррупционная экспертиза».    </w:t>
      </w:r>
      <w:proofErr w:type="gramEnd"/>
    </w:p>
    <w:p w:rsidR="002C209C" w:rsidRDefault="005F5D69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E4E">
        <w:rPr>
          <w:rFonts w:ascii="Times New Roman" w:hAnsi="Times New Roman" w:cs="Times New Roman"/>
          <w:sz w:val="24"/>
          <w:szCs w:val="24"/>
        </w:rPr>
        <w:t xml:space="preserve"> </w:t>
      </w:r>
      <w:r w:rsidR="000E2820">
        <w:t xml:space="preserve"> </w:t>
      </w:r>
      <w:r w:rsidR="000E2820">
        <w:rPr>
          <w:rFonts w:ascii="Times New Roman" w:hAnsi="Times New Roman" w:cs="Times New Roman"/>
          <w:sz w:val="24"/>
          <w:szCs w:val="24"/>
        </w:rPr>
        <w:t>2.</w:t>
      </w:r>
      <w:r w:rsidR="002C209C" w:rsidRPr="000C2583">
        <w:rPr>
          <w:rFonts w:ascii="Times New Roman" w:hAnsi="Times New Roman" w:cs="Times New Roman"/>
          <w:sz w:val="24"/>
          <w:szCs w:val="24"/>
        </w:rPr>
        <w:t>В ходе проведения антикорру</w:t>
      </w:r>
      <w:r w:rsidR="002C209C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C209C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C209C">
        <w:rPr>
          <w:rFonts w:ascii="Times New Roman" w:hAnsi="Times New Roman" w:cs="Times New Roman"/>
          <w:sz w:val="24"/>
          <w:szCs w:val="24"/>
        </w:rPr>
        <w:t xml:space="preserve">    </w:t>
      </w:r>
      <w:r w:rsidR="002C209C"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="002C209C"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2C209C"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 w:rsidR="002C209C">
        <w:rPr>
          <w:rFonts w:ascii="Times New Roman" w:hAnsi="Times New Roman" w:cs="Times New Roman"/>
          <w:sz w:val="24"/>
          <w:szCs w:val="24"/>
        </w:rPr>
        <w:t>.</w:t>
      </w:r>
    </w:p>
    <w:p w:rsidR="002C209C" w:rsidRDefault="005F5D69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09C">
        <w:rPr>
          <w:rFonts w:ascii="Times New Roman" w:hAnsi="Times New Roman" w:cs="Times New Roman"/>
          <w:sz w:val="24"/>
          <w:szCs w:val="24"/>
        </w:rPr>
        <w:t xml:space="preserve"> 3.Проект нормативного правового акта может быть рекомендован для официального принятия.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C209C" w:rsidRPr="000C2583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2C209C" w:rsidRPr="000C2583" w:rsidRDefault="002C209C" w:rsidP="002C209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ind w:left="-567" w:firstLine="567"/>
        <w:jc w:val="both"/>
      </w:pPr>
    </w:p>
    <w:p w:rsidR="00005DC0" w:rsidRDefault="00005DC0" w:rsidP="005F5D69">
      <w:pPr>
        <w:jc w:val="both"/>
      </w:pPr>
    </w:p>
    <w:p w:rsidR="005F5D69" w:rsidRDefault="005F5D69" w:rsidP="005F5D69">
      <w:pPr>
        <w:jc w:val="both"/>
      </w:pPr>
    </w:p>
    <w:p w:rsidR="005F5D69" w:rsidRPr="005F5D69" w:rsidRDefault="005F5D69" w:rsidP="005F5D69">
      <w:pPr>
        <w:pStyle w:val="23"/>
        <w:jc w:val="right"/>
        <w:rPr>
          <w:rFonts w:ascii="Times New Roman" w:hAnsi="Times New Roman"/>
          <w:sz w:val="26"/>
          <w:szCs w:val="26"/>
        </w:rPr>
      </w:pPr>
      <w:r w:rsidRPr="005F5D69">
        <w:rPr>
          <w:rFonts w:ascii="Times New Roman" w:hAnsi="Times New Roman"/>
          <w:sz w:val="26"/>
          <w:szCs w:val="26"/>
        </w:rPr>
        <w:lastRenderedPageBreak/>
        <w:t>ПРОЕКТ</w:t>
      </w:r>
    </w:p>
    <w:p w:rsidR="005F5D69" w:rsidRPr="005F5D69" w:rsidRDefault="005F5D69" w:rsidP="005F5D69">
      <w:pPr>
        <w:pStyle w:val="2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D69">
        <w:rPr>
          <w:rFonts w:ascii="Times New Roman" w:hAnsi="Times New Roman"/>
          <w:sz w:val="26"/>
          <w:szCs w:val="26"/>
        </w:rPr>
        <w:t>РОССИЙСКАЯ ФЕДЕРАЦИЯ</w:t>
      </w:r>
    </w:p>
    <w:p w:rsidR="005F5D69" w:rsidRPr="005F5D69" w:rsidRDefault="005F5D69" w:rsidP="005F5D69">
      <w:pPr>
        <w:pStyle w:val="2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D69">
        <w:rPr>
          <w:rFonts w:ascii="Times New Roman" w:hAnsi="Times New Roman"/>
          <w:sz w:val="26"/>
          <w:szCs w:val="26"/>
        </w:rPr>
        <w:t>ОРЛОВСКАЯ ОБЛАСТЬ  СВЕРДЛОВСКИЙ РАЙОН</w:t>
      </w:r>
    </w:p>
    <w:p w:rsidR="005F5D69" w:rsidRPr="005F5D69" w:rsidRDefault="005F5D69" w:rsidP="005F5D69">
      <w:pPr>
        <w:pStyle w:val="2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5D69">
        <w:rPr>
          <w:rFonts w:ascii="Times New Roman" w:hAnsi="Times New Roman"/>
          <w:sz w:val="26"/>
          <w:szCs w:val="26"/>
        </w:rPr>
        <w:t xml:space="preserve"> АДМИНИСТРАЦИЯ  БОГОДУХОВСКОГО  СЕЛЬСКОГО ПОСЕЛЕНИЯ</w:t>
      </w:r>
    </w:p>
    <w:p w:rsidR="005F5D69" w:rsidRPr="005F5D69" w:rsidRDefault="005F5D69" w:rsidP="005F5D69">
      <w:pPr>
        <w:pStyle w:val="2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5D69" w:rsidRPr="005F5D69" w:rsidRDefault="005F5D69" w:rsidP="005F5D69">
      <w:pPr>
        <w:pStyle w:val="3"/>
        <w:ind w:right="-365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5F5D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</w:t>
      </w:r>
      <w:proofErr w:type="gramEnd"/>
      <w:r w:rsidRPr="005F5D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 С Т А Н О В Л Е Н И Е      </w:t>
      </w:r>
    </w:p>
    <w:p w:rsidR="005F5D69" w:rsidRPr="005F5D69" w:rsidRDefault="005F5D69" w:rsidP="005F5D69">
      <w:pPr>
        <w:rPr>
          <w:rFonts w:ascii="Times New Roman" w:hAnsi="Times New Roman" w:cs="Times New Roman"/>
          <w:sz w:val="26"/>
          <w:szCs w:val="26"/>
        </w:rPr>
      </w:pPr>
    </w:p>
    <w:p w:rsidR="005F5D69" w:rsidRPr="005F5D69" w:rsidRDefault="005F5D69" w:rsidP="005F5D69">
      <w:pPr>
        <w:pStyle w:val="2"/>
        <w:spacing w:before="0" w:after="0"/>
        <w:ind w:right="-363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F5D6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   2019 года                                                                                      №  </w:t>
      </w:r>
    </w:p>
    <w:p w:rsidR="005F5D69" w:rsidRPr="005F5D69" w:rsidRDefault="005F5D69" w:rsidP="005F5D69">
      <w:pPr>
        <w:pStyle w:val="2"/>
        <w:spacing w:before="0" w:after="0"/>
        <w:ind w:right="-363"/>
        <w:rPr>
          <w:rFonts w:ascii="Times New Roman" w:hAnsi="Times New Roman" w:cs="Times New Roman"/>
        </w:rPr>
      </w:pPr>
      <w:r w:rsidRPr="005F5D69">
        <w:rPr>
          <w:rFonts w:ascii="Times New Roman" w:hAnsi="Times New Roman" w:cs="Times New Roman"/>
          <w:b w:val="0"/>
          <w:i w:val="0"/>
          <w:sz w:val="26"/>
        </w:rPr>
        <w:t xml:space="preserve">  с.</w:t>
      </w:r>
      <w:r w:rsidRPr="005F5D69">
        <w:rPr>
          <w:rFonts w:ascii="Times New Roman" w:hAnsi="Times New Roman" w:cs="Times New Roman"/>
        </w:rPr>
        <w:t xml:space="preserve"> </w:t>
      </w:r>
      <w:proofErr w:type="spellStart"/>
      <w:r w:rsidRPr="005F5D69">
        <w:rPr>
          <w:rFonts w:ascii="Times New Roman" w:hAnsi="Times New Roman" w:cs="Times New Roman"/>
          <w:b w:val="0"/>
          <w:i w:val="0"/>
          <w:sz w:val="26"/>
          <w:szCs w:val="26"/>
        </w:rPr>
        <w:t>Богодухово</w:t>
      </w:r>
      <w:proofErr w:type="spellEnd"/>
    </w:p>
    <w:p w:rsidR="005F5D69" w:rsidRPr="005F5D69" w:rsidRDefault="005F5D69" w:rsidP="005F5D6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</w:p>
    <w:p w:rsidR="005F5D69" w:rsidRPr="005F5D69" w:rsidRDefault="005F5D69" w:rsidP="005F5D6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  <w:r w:rsidRPr="005F5D69">
        <w:rPr>
          <w:rStyle w:val="s1"/>
          <w:b/>
          <w:bCs/>
          <w:color w:val="1E1E1E"/>
          <w:sz w:val="26"/>
          <w:szCs w:val="26"/>
        </w:rPr>
        <w:t xml:space="preserve">О внесении изменений в постановление </w:t>
      </w:r>
    </w:p>
    <w:p w:rsidR="005F5D69" w:rsidRPr="005F5D69" w:rsidRDefault="005F5D69" w:rsidP="005F5D6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  <w:r w:rsidRPr="005F5D69">
        <w:rPr>
          <w:rStyle w:val="s1"/>
          <w:b/>
          <w:bCs/>
          <w:color w:val="1E1E1E"/>
          <w:sz w:val="26"/>
          <w:szCs w:val="26"/>
        </w:rPr>
        <w:t xml:space="preserve">Администрации Богодуховского сельского поселения от 22.11.2017г. №58 </w:t>
      </w:r>
    </w:p>
    <w:p w:rsidR="005F5D69" w:rsidRPr="005F5D69" w:rsidRDefault="005F5D69" w:rsidP="005F5D6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  <w:r w:rsidRPr="005F5D69">
        <w:rPr>
          <w:rStyle w:val="s1"/>
          <w:b/>
          <w:bCs/>
          <w:color w:val="1E1E1E"/>
          <w:sz w:val="26"/>
          <w:szCs w:val="26"/>
        </w:rPr>
        <w:t xml:space="preserve">«Об утверждении муниципальной программы </w:t>
      </w:r>
    </w:p>
    <w:p w:rsidR="005F5D69" w:rsidRPr="005F5D69" w:rsidRDefault="005F5D69" w:rsidP="005F5D69">
      <w:pPr>
        <w:pStyle w:val="p3"/>
        <w:shd w:val="clear" w:color="auto" w:fill="FFFFFF"/>
        <w:spacing w:before="0" w:beforeAutospacing="0" w:after="0" w:afterAutospacing="0"/>
        <w:jc w:val="center"/>
        <w:rPr>
          <w:rStyle w:val="a7"/>
          <w:bCs/>
          <w:sz w:val="26"/>
          <w:szCs w:val="26"/>
          <w:bdr w:val="none" w:sz="0" w:space="0" w:color="auto" w:frame="1"/>
        </w:rPr>
      </w:pPr>
      <w:r w:rsidRPr="005F5D69">
        <w:rPr>
          <w:rStyle w:val="s1"/>
          <w:b/>
          <w:bCs/>
          <w:color w:val="1E1E1E"/>
          <w:sz w:val="26"/>
          <w:szCs w:val="26"/>
        </w:rPr>
        <w:t>«</w:t>
      </w:r>
      <w:r w:rsidRPr="005F5D69">
        <w:rPr>
          <w:rStyle w:val="a7"/>
          <w:sz w:val="26"/>
          <w:szCs w:val="26"/>
          <w:bdr w:val="none" w:sz="0" w:space="0" w:color="auto" w:frame="1"/>
        </w:rPr>
        <w:t>Пожарная безопасность на территории  Богодуховского сельского поселения Свердловского района Орловской области на 2018 - 2022 годы»</w:t>
      </w:r>
    </w:p>
    <w:p w:rsidR="005F5D69" w:rsidRPr="005F5D69" w:rsidRDefault="005F5D69" w:rsidP="005F5D6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F5D69" w:rsidRPr="005F5D69" w:rsidRDefault="005F5D69" w:rsidP="005F5D6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F5D69" w:rsidRPr="005F5D69" w:rsidRDefault="005F5D69" w:rsidP="005F5D69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5F5D69">
        <w:rPr>
          <w:color w:val="131313"/>
          <w:sz w:val="26"/>
          <w:szCs w:val="26"/>
        </w:rPr>
        <w:t xml:space="preserve">        В связи с уточнением ресурсного обеспечения реализации муниципальной программы </w:t>
      </w:r>
      <w:r w:rsidRPr="005F5D69">
        <w:rPr>
          <w:rStyle w:val="s1"/>
          <w:bCs/>
          <w:color w:val="1E1E1E"/>
          <w:sz w:val="26"/>
          <w:szCs w:val="26"/>
        </w:rPr>
        <w:t>«</w:t>
      </w:r>
      <w:r w:rsidRPr="005F5D69">
        <w:rPr>
          <w:rStyle w:val="a7"/>
          <w:b w:val="0"/>
          <w:sz w:val="26"/>
          <w:szCs w:val="26"/>
          <w:bdr w:val="none" w:sz="0" w:space="0" w:color="auto" w:frame="1"/>
        </w:rPr>
        <w:t>Пожарная безопасность на территории  Богодуховского сельского поселения Свердловского района Орловской области на 2018 - 2022 годы»,</w:t>
      </w:r>
      <w:r w:rsidRPr="005F5D69">
        <w:rPr>
          <w:rStyle w:val="a7"/>
          <w:sz w:val="26"/>
          <w:szCs w:val="26"/>
          <w:bdr w:val="none" w:sz="0" w:space="0" w:color="auto" w:frame="1"/>
        </w:rPr>
        <w:t xml:space="preserve"> </w:t>
      </w:r>
      <w:r w:rsidRPr="005F5D69">
        <w:rPr>
          <w:color w:val="131313"/>
          <w:sz w:val="26"/>
          <w:szCs w:val="26"/>
        </w:rPr>
        <w:t xml:space="preserve">администрация Богодуховского сельского поселения Свердловского района Орловской области  </w:t>
      </w:r>
      <w:proofErr w:type="spellStart"/>
      <w:proofErr w:type="gramStart"/>
      <w:r w:rsidRPr="005F5D69">
        <w:rPr>
          <w:color w:val="000000"/>
          <w:sz w:val="26"/>
          <w:szCs w:val="26"/>
        </w:rPr>
        <w:t>п</w:t>
      </w:r>
      <w:proofErr w:type="spellEnd"/>
      <w:proofErr w:type="gramEnd"/>
      <w:r w:rsidRPr="005F5D69">
        <w:rPr>
          <w:color w:val="000000"/>
          <w:sz w:val="26"/>
          <w:szCs w:val="26"/>
        </w:rPr>
        <w:t xml:space="preserve"> о с т а </w:t>
      </w:r>
      <w:proofErr w:type="spellStart"/>
      <w:r w:rsidRPr="005F5D69">
        <w:rPr>
          <w:color w:val="000000"/>
          <w:sz w:val="26"/>
          <w:szCs w:val="26"/>
        </w:rPr>
        <w:t>н</w:t>
      </w:r>
      <w:proofErr w:type="spellEnd"/>
      <w:r w:rsidRPr="005F5D69">
        <w:rPr>
          <w:color w:val="000000"/>
          <w:sz w:val="26"/>
          <w:szCs w:val="26"/>
        </w:rPr>
        <w:t xml:space="preserve"> о в л я е т:       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D69">
        <w:rPr>
          <w:color w:val="000000"/>
          <w:sz w:val="26"/>
          <w:szCs w:val="26"/>
        </w:rPr>
        <w:t xml:space="preserve">          1. Внести в муниципальную программу «Пожарная безопасность на </w:t>
      </w:r>
      <w:r w:rsidRPr="005F5D69">
        <w:rPr>
          <w:rStyle w:val="s2"/>
          <w:color w:val="1E1E1E"/>
          <w:sz w:val="26"/>
          <w:szCs w:val="26"/>
        </w:rPr>
        <w:t xml:space="preserve">территории Богодуховского сельского поселения Свердловского района Орловской области на 2018-2022 годы», утвержденную постановлением администрации Богодуховского сельского поселения от 22 ноября 2017года №58 изменения изложив её  в новой редакции. </w:t>
      </w:r>
      <w:r w:rsidRPr="005F5D69">
        <w:rPr>
          <w:rStyle w:val="apple-converted-space"/>
          <w:color w:val="000000"/>
          <w:sz w:val="26"/>
          <w:szCs w:val="26"/>
        </w:rPr>
        <w:t> </w:t>
      </w:r>
      <w:r w:rsidRPr="005F5D69">
        <w:rPr>
          <w:color w:val="000000"/>
          <w:sz w:val="26"/>
          <w:szCs w:val="26"/>
        </w:rPr>
        <w:t xml:space="preserve">   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F5D69">
        <w:rPr>
          <w:color w:val="000000"/>
          <w:sz w:val="26"/>
          <w:szCs w:val="26"/>
        </w:rPr>
        <w:t xml:space="preserve">2. Финансирование программы осуществлять в пределах средств, предусмотренных в бюджете Богодуховского сельского поселения на соответствующий финансовый год. 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rStyle w:val="s2"/>
          <w:color w:val="1E1E1E"/>
          <w:sz w:val="26"/>
          <w:szCs w:val="26"/>
        </w:rPr>
      </w:pPr>
      <w:r w:rsidRPr="005F5D69">
        <w:rPr>
          <w:color w:val="000000"/>
          <w:sz w:val="26"/>
          <w:szCs w:val="26"/>
        </w:rPr>
        <w:t xml:space="preserve">           3.</w:t>
      </w:r>
      <w:r w:rsidRPr="005F5D69">
        <w:rPr>
          <w:rStyle w:val="apple-converted-space"/>
          <w:color w:val="000000"/>
          <w:sz w:val="26"/>
          <w:szCs w:val="26"/>
        </w:rPr>
        <w:t> </w:t>
      </w:r>
      <w:r w:rsidRPr="005F5D69">
        <w:rPr>
          <w:rStyle w:val="s2"/>
          <w:color w:val="1E1E1E"/>
          <w:sz w:val="26"/>
          <w:szCs w:val="26"/>
        </w:rPr>
        <w:t>Обнародовать настоящее постановление и разместить на официальном сайте администрации Богодуховского сельского поселения в сети Интернет.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F5D69">
        <w:rPr>
          <w:color w:val="000000"/>
          <w:sz w:val="26"/>
          <w:szCs w:val="26"/>
        </w:rPr>
        <w:t xml:space="preserve">5. </w:t>
      </w:r>
      <w:proofErr w:type="gramStart"/>
      <w:r w:rsidRPr="005F5D69">
        <w:rPr>
          <w:color w:val="000000"/>
          <w:sz w:val="26"/>
          <w:szCs w:val="26"/>
        </w:rPr>
        <w:t>Контроль за</w:t>
      </w:r>
      <w:proofErr w:type="gramEnd"/>
      <w:r w:rsidRPr="005F5D69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D69">
        <w:rPr>
          <w:color w:val="000000"/>
          <w:sz w:val="26"/>
          <w:szCs w:val="26"/>
        </w:rPr>
        <w:t xml:space="preserve">  Глава Богодуховского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D69">
        <w:rPr>
          <w:color w:val="000000"/>
          <w:sz w:val="26"/>
          <w:szCs w:val="26"/>
        </w:rPr>
        <w:t xml:space="preserve">  сельского поселения                                                                                А.В. Разуваев 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5F5D69" w:rsidRPr="005F5D69" w:rsidRDefault="005F5D69" w:rsidP="005F5D69">
      <w:pPr>
        <w:pStyle w:val="p10"/>
        <w:shd w:val="clear" w:color="auto" w:fill="FFFFFF"/>
        <w:ind w:left="5789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5F5D69" w:rsidRPr="005F5D69" w:rsidRDefault="005F5D69" w:rsidP="005F5D69">
      <w:pPr>
        <w:pStyle w:val="p10"/>
        <w:shd w:val="clear" w:color="auto" w:fill="FFFFFF"/>
        <w:ind w:left="5789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5F5D69" w:rsidRPr="005F5D69" w:rsidRDefault="005F5D69" w:rsidP="005F5D69">
      <w:pPr>
        <w:pStyle w:val="p10"/>
        <w:shd w:val="clear" w:color="auto" w:fill="FFFFFF"/>
        <w:ind w:left="5789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5F5D69" w:rsidRPr="005F5D69" w:rsidRDefault="005F5D69" w:rsidP="005F5D69">
      <w:pPr>
        <w:pStyle w:val="p10"/>
        <w:shd w:val="clear" w:color="auto" w:fill="FFFFFF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5F5D69" w:rsidRPr="005F5D69" w:rsidRDefault="005F5D69" w:rsidP="005F5D69">
      <w:pPr>
        <w:pStyle w:val="p10"/>
        <w:shd w:val="clear" w:color="auto" w:fill="FFFFFF"/>
        <w:spacing w:before="0" w:beforeAutospacing="0" w:after="0" w:afterAutospacing="0"/>
        <w:ind w:left="5789"/>
        <w:jc w:val="right"/>
        <w:rPr>
          <w:color w:val="000000"/>
          <w:sz w:val="26"/>
          <w:szCs w:val="26"/>
        </w:rPr>
      </w:pPr>
      <w:r w:rsidRPr="005F5D69">
        <w:rPr>
          <w:b/>
          <w:bCs/>
          <w:color w:val="131313"/>
          <w:sz w:val="26"/>
          <w:szCs w:val="26"/>
          <w:bdr w:val="none" w:sz="0" w:space="0" w:color="auto" w:frame="1"/>
        </w:rPr>
        <w:lastRenderedPageBreak/>
        <w:t> </w:t>
      </w:r>
      <w:r w:rsidRPr="005F5D69">
        <w:rPr>
          <w:color w:val="000000"/>
          <w:sz w:val="26"/>
          <w:szCs w:val="26"/>
        </w:rPr>
        <w:t>УТВЕРЖДЕНА</w:t>
      </w:r>
    </w:p>
    <w:p w:rsidR="005F5D69" w:rsidRPr="005F5D69" w:rsidRDefault="005F5D69" w:rsidP="005F5D69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F5D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   Постановлением </w:t>
      </w:r>
    </w:p>
    <w:p w:rsidR="005F5D69" w:rsidRPr="005F5D69" w:rsidRDefault="005F5D69" w:rsidP="005F5D69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F5D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Главы Богодуховского</w:t>
      </w:r>
    </w:p>
    <w:p w:rsidR="005F5D69" w:rsidRPr="005F5D69" w:rsidRDefault="005F5D69" w:rsidP="005F5D69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F5D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сельского поселения</w:t>
      </w:r>
    </w:p>
    <w:p w:rsidR="005F5D69" w:rsidRPr="005F5D69" w:rsidRDefault="005F5D69" w:rsidP="005F5D69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F5D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  от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</w:t>
      </w:r>
      <w:r w:rsidRPr="005F5D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.2019 г.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5F5D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5F5D69" w:rsidRPr="005F5D69" w:rsidRDefault="005F5D69" w:rsidP="005F5D69">
      <w:pPr>
        <w:rPr>
          <w:rFonts w:ascii="Times New Roman" w:hAnsi="Times New Roman" w:cs="Times New Roman"/>
        </w:rPr>
      </w:pPr>
    </w:p>
    <w:p w:rsidR="005F5D69" w:rsidRPr="005F5D69" w:rsidRDefault="005F5D69" w:rsidP="005F5D69">
      <w:pPr>
        <w:jc w:val="center"/>
        <w:rPr>
          <w:rFonts w:ascii="Times New Roman" w:hAnsi="Times New Roman" w:cs="Times New Roman"/>
          <w:color w:val="131313"/>
          <w:sz w:val="26"/>
          <w:szCs w:val="26"/>
        </w:rPr>
      </w:pPr>
      <w:r w:rsidRPr="005F5D69">
        <w:rPr>
          <w:rFonts w:ascii="Times New Roman" w:hAnsi="Times New Roman" w:cs="Times New Roman"/>
          <w:b/>
          <w:bCs/>
          <w:color w:val="131313"/>
          <w:sz w:val="26"/>
          <w:szCs w:val="26"/>
          <w:bdr w:val="none" w:sz="0" w:space="0" w:color="auto" w:frame="1"/>
        </w:rPr>
        <w:t> Муниципальная программа</w:t>
      </w:r>
    </w:p>
    <w:p w:rsidR="005F5D69" w:rsidRPr="005F5D69" w:rsidRDefault="005F5D69" w:rsidP="005F5D69">
      <w:pPr>
        <w:spacing w:after="0" w:line="240" w:lineRule="auto"/>
        <w:jc w:val="center"/>
        <w:rPr>
          <w:rFonts w:ascii="Times New Roman" w:hAnsi="Times New Roman" w:cs="Times New Roman"/>
          <w:color w:val="131313"/>
          <w:sz w:val="26"/>
          <w:szCs w:val="26"/>
        </w:rPr>
      </w:pPr>
      <w:r w:rsidRPr="005F5D69">
        <w:rPr>
          <w:rFonts w:ascii="Times New Roman" w:hAnsi="Times New Roman" w:cs="Times New Roman"/>
          <w:b/>
          <w:bCs/>
          <w:color w:val="131313"/>
          <w:sz w:val="26"/>
          <w:szCs w:val="26"/>
          <w:bdr w:val="none" w:sz="0" w:space="0" w:color="auto" w:frame="1"/>
        </w:rPr>
        <w:t>«Пожарная безопасность на территории Богодуховского сельского поселения Свердловского района Орловской области</w:t>
      </w:r>
    </w:p>
    <w:p w:rsidR="005F5D69" w:rsidRPr="005F5D69" w:rsidRDefault="005F5D69" w:rsidP="005F5D69">
      <w:pPr>
        <w:spacing w:after="0" w:line="240" w:lineRule="auto"/>
        <w:jc w:val="center"/>
        <w:rPr>
          <w:rFonts w:ascii="Times New Roman" w:hAnsi="Times New Roman" w:cs="Times New Roman"/>
          <w:color w:val="131313"/>
          <w:sz w:val="26"/>
          <w:szCs w:val="26"/>
        </w:rPr>
      </w:pPr>
      <w:r w:rsidRPr="005F5D69">
        <w:rPr>
          <w:rFonts w:ascii="Times New Roman" w:hAnsi="Times New Roman" w:cs="Times New Roman"/>
          <w:b/>
          <w:bCs/>
          <w:color w:val="131313"/>
          <w:sz w:val="26"/>
          <w:szCs w:val="26"/>
          <w:bdr w:val="none" w:sz="0" w:space="0" w:color="auto" w:frame="1"/>
        </w:rPr>
        <w:t>на 2018 - 2022 годы»</w:t>
      </w:r>
    </w:p>
    <w:p w:rsidR="005F5D69" w:rsidRPr="005F5D69" w:rsidRDefault="005F5D69" w:rsidP="005F5D69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5F5D6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 (далее – Программа)</w:t>
      </w:r>
    </w:p>
    <w:p w:rsidR="005F5D69" w:rsidRPr="00377A53" w:rsidRDefault="005F5D69" w:rsidP="005F5D69">
      <w:pPr>
        <w:pStyle w:val="3"/>
        <w:jc w:val="center"/>
        <w:rPr>
          <w:b w:val="0"/>
          <w:bCs w:val="0"/>
          <w:color w:val="375E93"/>
          <w:sz w:val="26"/>
          <w:szCs w:val="26"/>
        </w:rPr>
      </w:pPr>
      <w:r w:rsidRPr="00377A53">
        <w:rPr>
          <w:sz w:val="26"/>
          <w:szCs w:val="26"/>
          <w:bdr w:val="none" w:sz="0" w:space="0" w:color="auto" w:frame="1"/>
        </w:rPr>
        <w:t>  </w:t>
      </w:r>
    </w:p>
    <w:p w:rsidR="005F5D69" w:rsidRPr="00377A53" w:rsidRDefault="005F5D69" w:rsidP="005F5D6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center"/>
        <w:rPr>
          <w:rStyle w:val="a7"/>
          <w:bCs/>
          <w:color w:val="131313"/>
          <w:sz w:val="26"/>
          <w:szCs w:val="26"/>
          <w:bdr w:val="none" w:sz="0" w:space="0" w:color="auto" w:frame="1"/>
        </w:rPr>
      </w:pPr>
      <w:r w:rsidRPr="00377A53">
        <w:rPr>
          <w:rStyle w:val="a7"/>
          <w:bCs/>
          <w:color w:val="131313"/>
          <w:sz w:val="26"/>
          <w:szCs w:val="26"/>
          <w:bdr w:val="none" w:sz="0" w:space="0" w:color="auto" w:frame="1"/>
        </w:rPr>
        <w:t>Паспорт программы</w:t>
      </w: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0A0"/>
      </w:tblPr>
      <w:tblGrid>
        <w:gridCol w:w="3403"/>
        <w:gridCol w:w="6379"/>
      </w:tblGrid>
      <w:tr w:rsidR="005F5D69" w:rsidRPr="00377A53" w:rsidTr="00EC1DC7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377A53" w:rsidRDefault="005F5D69" w:rsidP="00EC1D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377A53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Муниципальная программа</w:t>
            </w:r>
            <w:r w:rsidRPr="00377A53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5F5D69">
              <w:rPr>
                <w:rStyle w:val="a7"/>
                <w:b w:val="0"/>
                <w:sz w:val="26"/>
                <w:szCs w:val="26"/>
                <w:bdr w:val="none" w:sz="0" w:space="0" w:color="auto" w:frame="1"/>
              </w:rPr>
              <w:t>«Пожарная безопасность на территории Богодуховского сельского поселения Свердловского района Орловской области на 2018 - 2022 годы»</w:t>
            </w:r>
          </w:p>
        </w:tc>
      </w:tr>
      <w:tr w:rsidR="005F5D69" w:rsidRPr="00377A53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377A53" w:rsidRDefault="005F5D69" w:rsidP="00EC1D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377A53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Администрация </w:t>
            </w:r>
            <w:r>
              <w:rPr>
                <w:sz w:val="26"/>
                <w:szCs w:val="26"/>
                <w:bdr w:val="none" w:sz="0" w:space="0" w:color="auto" w:frame="1"/>
              </w:rPr>
              <w:t>Богодуховс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кого сельского поселения </w:t>
            </w:r>
          </w:p>
        </w:tc>
      </w:tr>
      <w:tr w:rsidR="005F5D69" w:rsidRPr="005F5D69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</w:pPr>
            <w:r w:rsidRPr="005F5D69">
              <w:rPr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</w:pPr>
            <w:r w:rsidRPr="005F5D69">
              <w:rPr>
                <w:bdr w:val="none" w:sz="0" w:space="0" w:color="auto" w:frame="1"/>
              </w:rPr>
              <w:t xml:space="preserve">Администрация Богодуховского сельского поселения </w:t>
            </w:r>
          </w:p>
        </w:tc>
      </w:tr>
      <w:tr w:rsidR="005F5D69" w:rsidRPr="005F5D69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</w:pPr>
            <w:r w:rsidRPr="005F5D69">
              <w:rPr>
                <w:bdr w:val="none" w:sz="0" w:space="0" w:color="auto" w:frame="1"/>
              </w:rPr>
              <w:t>Цели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дств  дл</w:t>
            </w:r>
            <w:proofErr w:type="gramEnd"/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 тушения пожаров.</w:t>
            </w:r>
          </w:p>
        </w:tc>
      </w:tr>
      <w:tr w:rsidR="005F5D69" w:rsidRPr="005F5D69" w:rsidTr="00EC1DC7">
        <w:trPr>
          <w:trHeight w:val="2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5F5D69">
              <w:rPr>
                <w:bdr w:val="none" w:sz="0" w:space="0" w:color="auto" w:frame="1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 в т.ч. участия в борьбе с пожарами.</w:t>
            </w:r>
          </w:p>
        </w:tc>
      </w:tr>
      <w:tr w:rsidR="005F5D69" w:rsidRPr="005F5D69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</w:pPr>
            <w:r w:rsidRPr="005F5D69">
              <w:rPr>
                <w:bdr w:val="none" w:sz="0" w:space="0" w:color="auto" w:frame="1"/>
              </w:rPr>
              <w:t>Срок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</w:pPr>
            <w:r w:rsidRPr="005F5D69">
              <w:rPr>
                <w:bdr w:val="none" w:sz="0" w:space="0" w:color="auto" w:frame="1"/>
              </w:rPr>
              <w:t>Мероприятия Программы будут осуществляться в период с 2018 по 2022 гг.</w:t>
            </w:r>
          </w:p>
        </w:tc>
      </w:tr>
      <w:tr w:rsidR="005F5D69" w:rsidRPr="005F5D69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</w:pPr>
            <w:r w:rsidRPr="005F5D69">
              <w:rPr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F5D69">
              <w:rPr>
                <w:bdr w:val="none" w:sz="0" w:space="0" w:color="auto" w:frame="1"/>
              </w:rPr>
              <w:t>Финансирование Программы осуществляется за счет средств местного бюджета. Средства, необходимые для реализации основных мероприятий Программы составляют 45000,00</w:t>
            </w:r>
            <w:r w:rsidRPr="005F5D69">
              <w:rPr>
                <w:b/>
                <w:bdr w:val="none" w:sz="0" w:space="0" w:color="auto" w:frame="1"/>
              </w:rPr>
              <w:t xml:space="preserve"> </w:t>
            </w:r>
            <w:r w:rsidRPr="005F5D69">
              <w:rPr>
                <w:bdr w:val="none" w:sz="0" w:space="0" w:color="auto" w:frame="1"/>
              </w:rPr>
              <w:t xml:space="preserve">(сорок  пять тысяч  рублей 00 копеек) рублей, в том числе: </w:t>
            </w:r>
          </w:p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F5D69">
              <w:rPr>
                <w:bdr w:val="none" w:sz="0" w:space="0" w:color="auto" w:frame="1"/>
              </w:rPr>
              <w:t>в 2018 году – 10 000 руб.</w:t>
            </w:r>
          </w:p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F5D69">
              <w:rPr>
                <w:bdr w:val="none" w:sz="0" w:space="0" w:color="auto" w:frame="1"/>
              </w:rPr>
              <w:lastRenderedPageBreak/>
              <w:t>в 2019 году – 10 000 руб.</w:t>
            </w:r>
          </w:p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F5D69">
              <w:rPr>
                <w:bdr w:val="none" w:sz="0" w:space="0" w:color="auto" w:frame="1"/>
              </w:rPr>
              <w:t>в 2020 году – 10 000 руб.</w:t>
            </w:r>
          </w:p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b/>
                <w:bdr w:val="none" w:sz="0" w:space="0" w:color="auto" w:frame="1"/>
              </w:rPr>
            </w:pPr>
            <w:r w:rsidRPr="005F5D69">
              <w:rPr>
                <w:bdr w:val="none" w:sz="0" w:space="0" w:color="auto" w:frame="1"/>
              </w:rPr>
              <w:t>в 2021 году – 8 000</w:t>
            </w:r>
            <w:r w:rsidRPr="005F5D69">
              <w:rPr>
                <w:b/>
                <w:bdr w:val="none" w:sz="0" w:space="0" w:color="auto" w:frame="1"/>
              </w:rPr>
              <w:t xml:space="preserve"> </w:t>
            </w:r>
            <w:r w:rsidRPr="005F5D69">
              <w:rPr>
                <w:bdr w:val="none" w:sz="0" w:space="0" w:color="auto" w:frame="1"/>
              </w:rPr>
              <w:t>руб.</w:t>
            </w:r>
          </w:p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F5D69">
              <w:rPr>
                <w:bdr w:val="none" w:sz="0" w:space="0" w:color="auto" w:frame="1"/>
              </w:rPr>
              <w:t>в 2022 году – 7 000 руб.</w:t>
            </w:r>
          </w:p>
          <w:p w:rsidR="005F5D69" w:rsidRPr="005F5D69" w:rsidRDefault="005F5D69" w:rsidP="00EC1DC7">
            <w:pPr>
              <w:pStyle w:val="a3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F5D69">
              <w:rPr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5F5D69" w:rsidRPr="005F5D69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pStyle w:val="a3"/>
              <w:spacing w:before="0" w:beforeAutospacing="0" w:after="0" w:afterAutospacing="0"/>
            </w:pPr>
            <w:r w:rsidRPr="005F5D69">
              <w:rPr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69" w:rsidRPr="005F5D69" w:rsidRDefault="005F5D69" w:rsidP="00EC1DC7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-поступательное снижение общего количества пожаров и гибели людей; </w:t>
            </w:r>
          </w:p>
          <w:p w:rsidR="005F5D69" w:rsidRPr="005F5D69" w:rsidRDefault="005F5D69" w:rsidP="00EC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ликвидация пожаров в короткие сроки без наступления тяжких последствий;</w:t>
            </w:r>
          </w:p>
          <w:p w:rsidR="005F5D69" w:rsidRPr="005F5D69" w:rsidRDefault="005F5D69" w:rsidP="00EC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5F5D69" w:rsidRPr="005F5D69" w:rsidRDefault="005F5D69" w:rsidP="00EC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5F5D69" w:rsidRPr="005F5D69" w:rsidRDefault="005F5D69" w:rsidP="00EC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  снижение размеров общего материального ущерба, нанесенного пожарами;</w:t>
            </w:r>
          </w:p>
          <w:p w:rsidR="005F5D69" w:rsidRPr="005F5D69" w:rsidRDefault="005F5D69" w:rsidP="00EC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 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5F5D69" w:rsidRPr="005F5D69" w:rsidRDefault="005F5D69" w:rsidP="005F5D69">
      <w:pPr>
        <w:spacing w:line="360" w:lineRule="atLeast"/>
        <w:rPr>
          <w:rFonts w:ascii="Times New Roman" w:hAnsi="Times New Roman" w:cs="Times New Roman"/>
          <w:vanish/>
          <w:color w:val="131313"/>
          <w:sz w:val="24"/>
          <w:szCs w:val="24"/>
        </w:rPr>
      </w:pPr>
    </w:p>
    <w:p w:rsidR="005F5D69" w:rsidRPr="005F5D69" w:rsidRDefault="005F5D69" w:rsidP="005F5D69">
      <w:pPr>
        <w:spacing w:line="360" w:lineRule="atLeast"/>
        <w:jc w:val="center"/>
        <w:rPr>
          <w:rStyle w:val="a7"/>
          <w:bCs/>
          <w:sz w:val="24"/>
          <w:szCs w:val="24"/>
          <w:bdr w:val="none" w:sz="0" w:space="0" w:color="auto" w:frame="1"/>
        </w:rPr>
      </w:pPr>
    </w:p>
    <w:p w:rsidR="005F5D69" w:rsidRPr="005F5D69" w:rsidRDefault="005F5D69" w:rsidP="005F5D69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5D69">
        <w:rPr>
          <w:rStyle w:val="a7"/>
          <w:bCs/>
          <w:color w:val="131313"/>
          <w:sz w:val="24"/>
          <w:szCs w:val="24"/>
          <w:bdr w:val="none" w:sz="0" w:space="0" w:color="auto" w:frame="1"/>
        </w:rPr>
        <w:t>2. Характеристика проблемы и обоснование необходимости её решения программными методами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131313"/>
        </w:rPr>
      </w:pPr>
      <w:r w:rsidRPr="005F5D69">
        <w:rPr>
          <w:color w:val="131313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FF0000"/>
        </w:rPr>
      </w:pPr>
      <w:r w:rsidRPr="005F5D69">
        <w:rPr>
          <w:color w:val="131313"/>
        </w:rPr>
        <w:t>Положение в области обеспечения пожарной безопасности является сложным. Возникает необходимость разработки конкретных решений, направленных на стабилизацию оперативной обстановки с пожарами и негативных последствий от них. Об этом свидетельствует сложившаяся обстановка с пожарами.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131313"/>
        </w:rPr>
      </w:pPr>
      <w:r w:rsidRPr="005F5D69">
        <w:rPr>
          <w:color w:val="131313"/>
        </w:rPr>
        <w:t>Анализ 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131313"/>
        </w:rPr>
      </w:pPr>
      <w:r w:rsidRPr="005F5D69">
        <w:rPr>
          <w:color w:val="131313"/>
        </w:rPr>
        <w:t>Исходя из опыта тушения пожаров, статистических данных о них, степени защищенности от пожаров 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131313"/>
        </w:rPr>
      </w:pPr>
      <w:r w:rsidRPr="005F5D69">
        <w:rPr>
          <w:color w:val="131313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Богодуховского сельского поселения Свердловского района Орловской области на 2018 - 2022 годы».</w:t>
      </w:r>
    </w:p>
    <w:p w:rsidR="005F5D69" w:rsidRPr="005F5D69" w:rsidRDefault="005F5D69" w:rsidP="005F5D69">
      <w:pPr>
        <w:pStyle w:val="a3"/>
        <w:spacing w:before="0" w:beforeAutospacing="0" w:after="0" w:afterAutospacing="0" w:line="360" w:lineRule="atLeast"/>
        <w:jc w:val="center"/>
        <w:rPr>
          <w:rStyle w:val="a7"/>
          <w:bCs/>
          <w:color w:val="131313"/>
          <w:bdr w:val="none" w:sz="0" w:space="0" w:color="auto" w:frame="1"/>
        </w:rPr>
      </w:pPr>
    </w:p>
    <w:p w:rsidR="005F5D69" w:rsidRDefault="005F5D69" w:rsidP="005F5D69">
      <w:pPr>
        <w:pStyle w:val="a3"/>
        <w:spacing w:before="0" w:beforeAutospacing="0" w:after="0" w:afterAutospacing="0" w:line="360" w:lineRule="atLeast"/>
        <w:jc w:val="center"/>
        <w:rPr>
          <w:rStyle w:val="a7"/>
          <w:bCs/>
          <w:color w:val="131313"/>
          <w:bdr w:val="none" w:sz="0" w:space="0" w:color="auto" w:frame="1"/>
        </w:rPr>
      </w:pPr>
    </w:p>
    <w:p w:rsidR="005F5D69" w:rsidRPr="005F5D69" w:rsidRDefault="005F5D69" w:rsidP="005F5D69">
      <w:pPr>
        <w:pStyle w:val="a3"/>
        <w:spacing w:before="0" w:beforeAutospacing="0" w:after="0" w:afterAutospacing="0" w:line="360" w:lineRule="atLeast"/>
        <w:jc w:val="center"/>
        <w:rPr>
          <w:color w:val="131313"/>
        </w:rPr>
      </w:pPr>
      <w:r w:rsidRPr="005F5D69">
        <w:rPr>
          <w:rStyle w:val="a7"/>
          <w:bCs/>
          <w:color w:val="131313"/>
          <w:bdr w:val="none" w:sz="0" w:space="0" w:color="auto" w:frame="1"/>
        </w:rPr>
        <w:lastRenderedPageBreak/>
        <w:t>3.  Цели и задачи программы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131313"/>
        </w:rPr>
      </w:pPr>
      <w:r w:rsidRPr="005F5D69">
        <w:rPr>
          <w:color w:val="131313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131313"/>
        </w:rPr>
      </w:pPr>
      <w:proofErr w:type="gramStart"/>
      <w:r w:rsidRPr="005F5D69">
        <w:rPr>
          <w:color w:val="131313"/>
        </w:rPr>
        <w:t>В рамках Программы должны быть решены основные задачи: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  <w:proofErr w:type="gramEnd"/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center"/>
        <w:rPr>
          <w:color w:val="131313"/>
        </w:rPr>
      </w:pPr>
      <w:r w:rsidRPr="005F5D69">
        <w:rPr>
          <w:rStyle w:val="a7"/>
          <w:bCs/>
          <w:color w:val="131313"/>
          <w:bdr w:val="none" w:sz="0" w:space="0" w:color="auto" w:frame="1"/>
        </w:rPr>
        <w:t>4.   Механизм реализации и управления программой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rStyle w:val="a7"/>
          <w:bCs/>
          <w:color w:val="131313"/>
          <w:bdr w:val="none" w:sz="0" w:space="0" w:color="auto" w:frame="1"/>
        </w:rPr>
      </w:pPr>
      <w:r w:rsidRPr="005F5D69">
        <w:rPr>
          <w:color w:val="131313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5F5D69">
        <w:rPr>
          <w:rStyle w:val="a7"/>
          <w:bCs/>
          <w:color w:val="131313"/>
          <w:bdr w:val="none" w:sz="0" w:space="0" w:color="auto" w:frame="1"/>
        </w:rPr>
        <w:t> 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firstLine="720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/>
        <w:jc w:val="center"/>
        <w:rPr>
          <w:color w:val="131313"/>
        </w:rPr>
      </w:pPr>
      <w:r w:rsidRPr="005F5D69">
        <w:rPr>
          <w:rStyle w:val="a7"/>
          <w:bCs/>
          <w:color w:val="131313"/>
          <w:bdr w:val="none" w:sz="0" w:space="0" w:color="auto" w:frame="1"/>
        </w:rPr>
        <w:t>5. Ожидаемые результаты от реализации программных мероприятий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        В ходе реализации Программы в Богодуховском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  <w:r w:rsidRPr="005F5D69">
        <w:rPr>
          <w:rStyle w:val="apple-converted-space"/>
          <w:color w:val="131313"/>
        </w:rPr>
        <w:t> </w:t>
      </w:r>
      <w:r w:rsidRPr="005F5D69">
        <w:rPr>
          <w:color w:val="131313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 - снижение рисков пожаров и смягчения возможных их последствий;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 - повышение безопасности населения и защищенности от угроз пожаров;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 -выполнение требований пожарной безопасности, предписаний отдела надзорной деятельности по Свердловскому району;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 - создание эффективной системы пожарной безопасности;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</w:t>
      </w:r>
    </w:p>
    <w:p w:rsidR="005F5D69" w:rsidRPr="005F5D69" w:rsidRDefault="005F5D69" w:rsidP="005F5D69">
      <w:pPr>
        <w:pStyle w:val="a3"/>
        <w:spacing w:before="0" w:beforeAutospacing="0" w:after="0" w:afterAutospacing="0"/>
        <w:ind w:left="540" w:hanging="360"/>
        <w:jc w:val="center"/>
        <w:rPr>
          <w:color w:val="131313"/>
        </w:rPr>
      </w:pPr>
      <w:r w:rsidRPr="005F5D69">
        <w:rPr>
          <w:b/>
          <w:bCs/>
          <w:color w:val="131313"/>
          <w:bdr w:val="none" w:sz="0" w:space="0" w:color="auto" w:frame="1"/>
        </w:rPr>
        <w:t>6.</w:t>
      </w:r>
      <w:r w:rsidRPr="005F5D69">
        <w:rPr>
          <w:color w:val="131313"/>
          <w:bdr w:val="none" w:sz="0" w:space="0" w:color="auto" w:frame="1"/>
        </w:rPr>
        <w:t>     </w:t>
      </w:r>
      <w:r w:rsidRPr="005F5D69">
        <w:rPr>
          <w:rStyle w:val="apple-converted-space"/>
          <w:color w:val="131313"/>
          <w:bdr w:val="none" w:sz="0" w:space="0" w:color="auto" w:frame="1"/>
        </w:rPr>
        <w:t> </w:t>
      </w:r>
      <w:r w:rsidRPr="005F5D69">
        <w:rPr>
          <w:b/>
          <w:bCs/>
          <w:color w:val="131313"/>
          <w:bdr w:val="none" w:sz="0" w:space="0" w:color="auto" w:frame="1"/>
        </w:rPr>
        <w:t xml:space="preserve">Организация управления за реализацией Программы и </w:t>
      </w:r>
      <w:proofErr w:type="gramStart"/>
      <w:r w:rsidRPr="005F5D69">
        <w:rPr>
          <w:b/>
          <w:bCs/>
          <w:color w:val="131313"/>
          <w:bdr w:val="none" w:sz="0" w:space="0" w:color="auto" w:frame="1"/>
        </w:rPr>
        <w:t>контроль за</w:t>
      </w:r>
      <w:proofErr w:type="gramEnd"/>
      <w:r w:rsidRPr="005F5D69">
        <w:rPr>
          <w:b/>
          <w:bCs/>
          <w:color w:val="131313"/>
          <w:bdr w:val="none" w:sz="0" w:space="0" w:color="auto" w:frame="1"/>
        </w:rPr>
        <w:t xml:space="preserve"> ходом ее выполнения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b/>
          <w:bCs/>
          <w:color w:val="131313"/>
          <w:bdr w:val="none" w:sz="0" w:space="0" w:color="auto" w:frame="1"/>
        </w:rPr>
        <w:t>  </w:t>
      </w:r>
      <w:r w:rsidRPr="005F5D69">
        <w:rPr>
          <w:rStyle w:val="apple-converted-space"/>
          <w:b/>
          <w:bCs/>
          <w:color w:val="131313"/>
          <w:bdr w:val="none" w:sz="0" w:space="0" w:color="auto" w:frame="1"/>
        </w:rPr>
        <w:t> </w:t>
      </w:r>
      <w:r w:rsidRPr="005F5D69">
        <w:rPr>
          <w:color w:val="131313"/>
        </w:rPr>
        <w:t>Управление процессом реализации Программы осуществляется исполнителем Программы.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 xml:space="preserve">   </w:t>
      </w:r>
      <w:proofErr w:type="gramStart"/>
      <w:r w:rsidRPr="005F5D69">
        <w:rPr>
          <w:color w:val="131313"/>
        </w:rPr>
        <w:t>Контроль за</w:t>
      </w:r>
      <w:proofErr w:type="gramEnd"/>
      <w:r w:rsidRPr="005F5D69">
        <w:rPr>
          <w:color w:val="131313"/>
        </w:rPr>
        <w:t xml:space="preserve"> ходом выполнения Программы осуществляют: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  - Глава Богодуховского сельского поселения;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  - иные государственные органы в соответствии с их компетенцией, определенной законодательством.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  <w:r w:rsidRPr="005F5D69">
        <w:rPr>
          <w:color w:val="131313"/>
        </w:rPr>
        <w:t>   По итогам реализации Программы администрация Богодуховского сельского поселения представляет обобщенную информацию о ходе реализации мероприятий Программы Главе поселения.</w:t>
      </w: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 w:line="360" w:lineRule="atLeast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 w:line="360" w:lineRule="atLeast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 w:line="360" w:lineRule="atLeast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 w:line="360" w:lineRule="atLeast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 w:line="360" w:lineRule="atLeast"/>
        <w:jc w:val="both"/>
        <w:rPr>
          <w:color w:val="131313"/>
        </w:rPr>
      </w:pPr>
    </w:p>
    <w:p w:rsidR="005F5D69" w:rsidRPr="005F5D69" w:rsidRDefault="005F5D69" w:rsidP="005F5D69">
      <w:pPr>
        <w:pStyle w:val="a3"/>
        <w:spacing w:before="0" w:beforeAutospacing="0" w:after="0" w:afterAutospacing="0" w:line="360" w:lineRule="atLeast"/>
        <w:jc w:val="both"/>
        <w:rPr>
          <w:color w:val="131313"/>
        </w:rPr>
      </w:pPr>
    </w:p>
    <w:p w:rsidR="005F5D69" w:rsidRPr="005F5D69" w:rsidRDefault="005F5D69" w:rsidP="005F5D69">
      <w:pPr>
        <w:rPr>
          <w:rFonts w:ascii="Times New Roman" w:hAnsi="Times New Roman" w:cs="Times New Roman"/>
          <w:color w:val="131313"/>
          <w:sz w:val="24"/>
          <w:szCs w:val="24"/>
        </w:rPr>
        <w:sectPr w:rsidR="005F5D69" w:rsidRPr="005F5D69" w:rsidSect="00F02E49">
          <w:pgSz w:w="11906" w:h="16838"/>
          <w:pgMar w:top="1134" w:right="850" w:bottom="993" w:left="1701" w:header="708" w:footer="708" w:gutter="0"/>
          <w:cols w:space="720"/>
        </w:sectPr>
      </w:pPr>
    </w:p>
    <w:p w:rsidR="005F5D69" w:rsidRPr="005F5D69" w:rsidRDefault="005F5D69" w:rsidP="005F5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5D69">
        <w:rPr>
          <w:rFonts w:ascii="Times New Roman" w:hAnsi="Times New Roman" w:cs="Times New Roman"/>
          <w:color w:val="131313"/>
          <w:sz w:val="28"/>
          <w:szCs w:val="28"/>
        </w:rPr>
        <w:lastRenderedPageBreak/>
        <w:t>Приложение</w:t>
      </w:r>
    </w:p>
    <w:p w:rsidR="005F5D69" w:rsidRPr="005F5D69" w:rsidRDefault="005F5D69" w:rsidP="005F5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  <w:r w:rsidRPr="005F5D69">
        <w:rPr>
          <w:rFonts w:ascii="Times New Roman" w:hAnsi="Times New Roman" w:cs="Times New Roman"/>
          <w:color w:val="2C2C2C"/>
          <w:sz w:val="28"/>
          <w:szCs w:val="28"/>
        </w:rPr>
        <w:t>к муниципальной Программе</w:t>
      </w:r>
    </w:p>
    <w:p w:rsidR="005F5D69" w:rsidRPr="005F5D69" w:rsidRDefault="005F5D69" w:rsidP="005F5D6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5D69" w:rsidRPr="005F5D69" w:rsidRDefault="005F5D69" w:rsidP="005F5D6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5D69">
        <w:rPr>
          <w:rFonts w:ascii="Times New Roman" w:hAnsi="Times New Roman" w:cs="Times New Roman"/>
          <w:color w:val="131313"/>
          <w:sz w:val="28"/>
          <w:szCs w:val="28"/>
        </w:rPr>
        <w:t>ПЕРЕЧЕНЬ</w:t>
      </w:r>
    </w:p>
    <w:p w:rsidR="005F5D69" w:rsidRPr="005F5D69" w:rsidRDefault="005F5D69" w:rsidP="005F5D6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5D69">
        <w:rPr>
          <w:rFonts w:ascii="Times New Roman" w:hAnsi="Times New Roman" w:cs="Times New Roman"/>
          <w:color w:val="131313"/>
          <w:sz w:val="28"/>
          <w:szCs w:val="28"/>
        </w:rPr>
        <w:t>мероприятий Программы, сроки реализации и объемы финансирования на 2018-2022 годы</w:t>
      </w:r>
    </w:p>
    <w:tbl>
      <w:tblPr>
        <w:tblW w:w="147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"/>
        <w:gridCol w:w="4266"/>
        <w:gridCol w:w="1983"/>
        <w:gridCol w:w="1560"/>
        <w:gridCol w:w="850"/>
        <w:gridCol w:w="708"/>
        <w:gridCol w:w="708"/>
        <w:gridCol w:w="708"/>
        <w:gridCol w:w="708"/>
        <w:gridCol w:w="574"/>
        <w:gridCol w:w="2123"/>
      </w:tblGrid>
      <w:tr w:rsidR="005F5D69" w:rsidRPr="005F5D69" w:rsidTr="00EC1DC7">
        <w:trPr>
          <w:trHeight w:val="59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3406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5F5D69" w:rsidRPr="005F5D69" w:rsidRDefault="005F5D69" w:rsidP="00E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5F5D69" w:rsidRPr="005F5D69" w:rsidTr="00EC1D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D69" w:rsidRPr="005F5D69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5D69" w:rsidRPr="005F5D69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материально-технической базы добровольных пожарных дружин (приобретение огнетушителей и пожарного инвентаря, </w:t>
            </w:r>
            <w:proofErr w:type="gramStart"/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одежды, материальных запасов)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5D69" w:rsidRPr="005F5D69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организационно-информационного сопровождения (противопожарная пропаганда, изготовление памяток, плакатов на противопожарную тематику, информирование населения о пожарах в </w:t>
            </w: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СМИ (сайт администрации Богодуховского сельского поселения, газета «Сельская новь»)</w:t>
            </w:r>
            <w:proofErr w:type="gramEnd"/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5D69" w:rsidRPr="005F5D69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руководителя, специалистов сельского поселения, ответственных за обеспечение пожарной безопасности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5D69" w:rsidRPr="005F5D69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5D69" w:rsidRPr="005F5D69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противопожарных мероприятий на объектах с массовым пребыванием людей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5D69" w:rsidRPr="005F5D69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пожарной безопасности помещений жилого сектора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5D69" w:rsidRPr="005F5D69" w:rsidTr="00EC1DC7"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5D69" w:rsidRPr="005F5D69" w:rsidRDefault="005F5D69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F5D69" w:rsidRPr="005F5D69" w:rsidRDefault="005F5D69" w:rsidP="005F5D69">
      <w:pPr>
        <w:rPr>
          <w:rFonts w:ascii="Times New Roman" w:hAnsi="Times New Roman" w:cs="Times New Roman"/>
          <w:color w:val="000000"/>
          <w:sz w:val="24"/>
          <w:szCs w:val="24"/>
        </w:rPr>
        <w:sectPr w:rsidR="005F5D69" w:rsidRPr="005F5D69">
          <w:pgSz w:w="16838" w:h="11906" w:orient="landscape"/>
          <w:pgMar w:top="899" w:right="1134" w:bottom="851" w:left="1134" w:header="709" w:footer="709" w:gutter="0"/>
          <w:cols w:space="720"/>
        </w:sectPr>
      </w:pPr>
      <w:bookmarkStart w:id="0" w:name="_GoBack"/>
      <w:bookmarkEnd w:id="0"/>
    </w:p>
    <w:p w:rsidR="008D7082" w:rsidRPr="00C50BDE" w:rsidRDefault="008D7082" w:rsidP="005F5D69">
      <w:pPr>
        <w:spacing w:after="0" w:line="240" w:lineRule="auto"/>
        <w:rPr>
          <w:rFonts w:ascii="Times New Roman" w:hAnsi="Times New Roman" w:cs="Times New Roman"/>
        </w:rPr>
      </w:pPr>
    </w:p>
    <w:sectPr w:rsidR="008D7082" w:rsidRPr="00C50BDE" w:rsidSect="002C3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7FB"/>
    <w:multiLevelType w:val="multilevel"/>
    <w:tmpl w:val="184A1A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B6381"/>
    <w:rsid w:val="000E2820"/>
    <w:rsid w:val="002C209C"/>
    <w:rsid w:val="002C375D"/>
    <w:rsid w:val="005F5D69"/>
    <w:rsid w:val="00702106"/>
    <w:rsid w:val="008D7082"/>
    <w:rsid w:val="00A268DC"/>
    <w:rsid w:val="00AC2E4E"/>
    <w:rsid w:val="00B44DFE"/>
    <w:rsid w:val="00B540DE"/>
    <w:rsid w:val="00C50BDE"/>
    <w:rsid w:val="00F2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paragraph" w:styleId="1">
    <w:name w:val="heading 1"/>
    <w:basedOn w:val="a"/>
    <w:next w:val="a"/>
    <w:link w:val="10"/>
    <w:qFormat/>
    <w:rsid w:val="00C50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5D6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B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C50BDE"/>
    <w:rPr>
      <w:b/>
      <w:color w:val="008000"/>
    </w:rPr>
  </w:style>
  <w:style w:type="paragraph" w:styleId="21">
    <w:name w:val="Body Text Indent 2"/>
    <w:basedOn w:val="a"/>
    <w:link w:val="22"/>
    <w:rsid w:val="00C50BD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0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50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0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50B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C50BD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5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F5D6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5F5D69"/>
    <w:rPr>
      <w:rFonts w:ascii="Times New Roman" w:hAnsi="Times New Roman" w:cs="Times New Roman"/>
      <w:b/>
    </w:rPr>
  </w:style>
  <w:style w:type="paragraph" w:customStyle="1" w:styleId="p3">
    <w:name w:val="p3"/>
    <w:basedOn w:val="a"/>
    <w:uiPriority w:val="99"/>
    <w:rsid w:val="005F5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F5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F5D69"/>
    <w:rPr>
      <w:rFonts w:cs="Times New Roman"/>
    </w:rPr>
  </w:style>
  <w:style w:type="character" w:customStyle="1" w:styleId="s1">
    <w:name w:val="s1"/>
    <w:basedOn w:val="a0"/>
    <w:uiPriority w:val="99"/>
    <w:rsid w:val="005F5D69"/>
    <w:rPr>
      <w:rFonts w:cs="Times New Roman"/>
    </w:rPr>
  </w:style>
  <w:style w:type="character" w:customStyle="1" w:styleId="s2">
    <w:name w:val="s2"/>
    <w:uiPriority w:val="99"/>
    <w:rsid w:val="005F5D6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dcterms:created xsi:type="dcterms:W3CDTF">2018-12-11T09:53:00Z</dcterms:created>
  <dcterms:modified xsi:type="dcterms:W3CDTF">2019-04-02T09:15:00Z</dcterms:modified>
</cp:coreProperties>
</file>