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0536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A7">
        <w:rPr>
          <w:rFonts w:ascii="Times New Roman" w:hAnsi="Times New Roman" w:cs="Times New Roman"/>
          <w:sz w:val="24"/>
          <w:szCs w:val="24"/>
        </w:rPr>
        <w:t xml:space="preserve">июня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053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с.Богодухово</w:t>
      </w:r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FA7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</w:p>
    <w:p w:rsidR="00AD2FA7" w:rsidRDefault="00AD2FA7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FA511F" w:rsidRPr="000344A8" w:rsidRDefault="00EB270C" w:rsidP="00AD2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D40C0C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="00291BEB">
        <w:rPr>
          <w:b/>
        </w:rPr>
        <w:t xml:space="preserve">О </w:t>
      </w:r>
      <w:r w:rsidR="0020536F">
        <w:rPr>
          <w:b/>
        </w:rPr>
        <w:t xml:space="preserve"> </w:t>
      </w:r>
      <w:r w:rsidR="00D40C0C">
        <w:rPr>
          <w:b/>
        </w:rPr>
        <w:t>внесении изменений в Правила благоустройства территории</w:t>
      </w:r>
      <w:r w:rsidR="00291BEB">
        <w:rPr>
          <w:b/>
        </w:rPr>
        <w:t xml:space="preserve"> Богодуховского сельского</w:t>
      </w:r>
      <w:r w:rsidR="0020536F">
        <w:rPr>
          <w:b/>
        </w:rPr>
        <w:t xml:space="preserve"> </w:t>
      </w:r>
      <w:r w:rsidR="00D40C0C">
        <w:rPr>
          <w:b/>
        </w:rPr>
        <w:t>поселения</w:t>
      </w:r>
      <w:r w:rsidR="0020536F">
        <w:rPr>
          <w:b/>
        </w:rPr>
        <w:t xml:space="preserve"> Свердловского района Орловской области</w:t>
      </w:r>
      <w:r w:rsidR="00D40C0C">
        <w:rPr>
          <w:b/>
        </w:rPr>
        <w:t>, утвержденные решением Богодуховского сельского Совета народных депутатов</w:t>
      </w:r>
    </w:p>
    <w:p w:rsidR="00FA511F" w:rsidRPr="001E0490" w:rsidRDefault="00D40C0C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от 16.05.2019года  №24/75 </w:t>
      </w:r>
      <w:r w:rsidR="00FA511F" w:rsidRPr="001E0490">
        <w:rPr>
          <w:b/>
        </w:rPr>
        <w:t>»</w:t>
      </w:r>
    </w:p>
    <w:p w:rsidR="001E0490" w:rsidRPr="008E161F" w:rsidRDefault="00FA511F" w:rsidP="005D3E2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C0C" w:rsidRPr="00D40C0C" w:rsidRDefault="00EB270C" w:rsidP="00D40C0C">
      <w:pPr>
        <w:pStyle w:val="headertexttopleveltextcentertext"/>
        <w:spacing w:before="0" w:beforeAutospacing="0" w:after="0" w:afterAutospacing="0"/>
        <w:jc w:val="both"/>
      </w:pPr>
      <w:r>
        <w:t xml:space="preserve">   </w:t>
      </w:r>
      <w:r w:rsidR="000C2583">
        <w:t xml:space="preserve">    </w:t>
      </w:r>
      <w:proofErr w:type="gramStart"/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</w:t>
      </w:r>
      <w:r w:rsidR="001E0490" w:rsidRPr="00D40C0C">
        <w:t>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1E0490" w:rsidRPr="00D40C0C">
        <w:t xml:space="preserve"> проектов нормативных правовых актов», </w:t>
      </w:r>
      <w:r w:rsidR="008E161F" w:rsidRPr="00D40C0C">
        <w:t xml:space="preserve">проведена антикоррупционная экспертиза проекта </w:t>
      </w:r>
      <w:r w:rsidRPr="00D40C0C">
        <w:t>решения</w:t>
      </w:r>
      <w:r w:rsidR="008E161F" w:rsidRPr="00D40C0C">
        <w:t xml:space="preserve"> </w:t>
      </w:r>
      <w:r w:rsidRPr="00D40C0C">
        <w:t xml:space="preserve"> </w:t>
      </w:r>
      <w:r w:rsidR="008E161F" w:rsidRPr="00D40C0C">
        <w:t xml:space="preserve"> Богодуховского сельского </w:t>
      </w:r>
      <w:r w:rsidRPr="00D40C0C">
        <w:t xml:space="preserve"> Совета народных депутатов</w:t>
      </w:r>
      <w:r w:rsidR="008E161F" w:rsidRPr="00D40C0C">
        <w:t xml:space="preserve"> </w:t>
      </w:r>
      <w:r w:rsidR="0020536F" w:rsidRPr="00D40C0C">
        <w:t>«</w:t>
      </w:r>
      <w:r w:rsidR="00D40C0C" w:rsidRPr="00D40C0C">
        <w:t>«О  внесении изменений в Правила благоустройства территории Богодуховского сельского поселения Свердловского района Орловской области, утвержденные решением Богодуховского сельского Совета народных депутатов</w:t>
      </w:r>
    </w:p>
    <w:p w:rsidR="008E161F" w:rsidRPr="00D40C0C" w:rsidRDefault="00D40C0C" w:rsidP="00D40C0C">
      <w:pPr>
        <w:pStyle w:val="headertexttopleveltextcentertext"/>
        <w:spacing w:before="0" w:beforeAutospacing="0" w:after="0" w:afterAutospacing="0"/>
        <w:jc w:val="both"/>
      </w:pPr>
      <w:r w:rsidRPr="00D40C0C">
        <w:t xml:space="preserve"> от 16.05.2019года  №24/75» </w:t>
      </w:r>
      <w:r w:rsidR="008E161F" w:rsidRPr="00D40C0C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D40C0C" w:rsidRPr="00D40C0C" w:rsidRDefault="000C2583" w:rsidP="00D40C0C">
      <w:pPr>
        <w:pStyle w:val="headertexttopleveltextcentertext"/>
        <w:spacing w:before="0" w:beforeAutospacing="0" w:after="0" w:afterAutospacing="0"/>
        <w:jc w:val="both"/>
      </w:pPr>
      <w:r w:rsidRPr="00D40C0C">
        <w:t xml:space="preserve">  </w:t>
      </w:r>
      <w:r w:rsidR="002E4AE7" w:rsidRPr="00D40C0C">
        <w:t xml:space="preserve"> </w:t>
      </w:r>
      <w:r w:rsidRPr="00D40C0C">
        <w:t xml:space="preserve"> 1.</w:t>
      </w:r>
      <w:r w:rsidR="008E161F" w:rsidRPr="00D40C0C">
        <w:t xml:space="preserve">Нормативный  правовой акт проект </w:t>
      </w:r>
      <w:r w:rsidR="00EB270C" w:rsidRPr="00D40C0C">
        <w:t>решения</w:t>
      </w:r>
      <w:r w:rsidR="008E161F" w:rsidRPr="00D40C0C">
        <w:t xml:space="preserve">  </w:t>
      </w:r>
      <w:r w:rsidR="00EB270C" w:rsidRPr="00D40C0C">
        <w:t>Богодуховского сельского  Совета народных депутатов</w:t>
      </w:r>
      <w:r w:rsidR="00AD2FA7" w:rsidRPr="00D40C0C">
        <w:t xml:space="preserve"> </w:t>
      </w:r>
      <w:r w:rsidR="00EB270C" w:rsidRPr="00D40C0C">
        <w:t xml:space="preserve"> </w:t>
      </w:r>
      <w:r w:rsidR="00AD2FA7" w:rsidRPr="00D40C0C">
        <w:t>«</w:t>
      </w:r>
      <w:r w:rsidR="00D40C0C" w:rsidRPr="00D40C0C">
        <w:t>«О  внесении изменений в Правила благоустройства территории Богодуховского сельского поселения Свердловского района Орловской области, утвержденные решением Богодуховского сельского Совета народных депутатов</w:t>
      </w:r>
    </w:p>
    <w:p w:rsidR="008E161F" w:rsidRPr="00D40C0C" w:rsidRDefault="00D40C0C" w:rsidP="00D40C0C">
      <w:pPr>
        <w:pStyle w:val="headertexttopleveltextcentertext"/>
        <w:spacing w:before="0" w:beforeAutospacing="0" w:after="0" w:afterAutospacing="0"/>
        <w:jc w:val="both"/>
      </w:pPr>
      <w:r w:rsidRPr="00D40C0C">
        <w:t xml:space="preserve"> от 16.05.2019года  №24/75»</w:t>
      </w:r>
      <w:r w:rsidR="000D5E99" w:rsidRPr="00D40C0C">
        <w:t xml:space="preserve">, </w:t>
      </w:r>
      <w:proofErr w:type="gramStart"/>
      <w:r w:rsidR="00A1604F" w:rsidRPr="00D40C0C">
        <w:t>размещен</w:t>
      </w:r>
      <w:proofErr w:type="gramEnd"/>
      <w:r w:rsidR="00A1604F" w:rsidRPr="00D40C0C">
        <w:t xml:space="preserve"> на официальном сайте Богодуховского сельского поселения Свердловского района </w:t>
      </w:r>
      <w:r w:rsidR="000C2583" w:rsidRPr="00D40C0C">
        <w:t>в разделе  «Антикоррупционная экспертиза»</w:t>
      </w:r>
      <w:r w:rsidR="00EB270C" w:rsidRPr="00D40C0C"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 w:rsidR="000C2583" w:rsidRPr="00D40C0C">
        <w:t xml:space="preserve">.  </w:t>
      </w:r>
      <w:r w:rsidR="00EB270C" w:rsidRPr="00D40C0C">
        <w:t xml:space="preserve">От </w:t>
      </w:r>
      <w:r w:rsidR="000C2583" w:rsidRPr="00D40C0C">
        <w:t xml:space="preserve"> </w:t>
      </w:r>
      <w:r w:rsidR="00EB270C" w:rsidRPr="00D40C0C">
        <w:t>независимых экспертов заключения не поступали.</w:t>
      </w:r>
      <w:r w:rsidR="000C2583" w:rsidRPr="00D40C0C">
        <w:t xml:space="preserve"> </w:t>
      </w:r>
    </w:p>
    <w:p w:rsidR="008E161F" w:rsidRPr="00D40C0C" w:rsidRDefault="00026445" w:rsidP="00D4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0C">
        <w:rPr>
          <w:rFonts w:ascii="Times New Roman" w:hAnsi="Times New Roman" w:cs="Times New Roman"/>
          <w:sz w:val="24"/>
          <w:szCs w:val="24"/>
        </w:rPr>
        <w:t xml:space="preserve">  </w:t>
      </w:r>
      <w:r w:rsidR="002E4AE7" w:rsidRPr="00D40C0C">
        <w:rPr>
          <w:rFonts w:ascii="Times New Roman" w:hAnsi="Times New Roman" w:cs="Times New Roman"/>
          <w:sz w:val="24"/>
          <w:szCs w:val="24"/>
        </w:rPr>
        <w:t xml:space="preserve">  2. В ходе проведения антикоррупционной экспертизы проекта нормативного     правового акта коррупциогенные факторы не обнаружены.</w:t>
      </w:r>
    </w:p>
    <w:p w:rsidR="002E4AE7" w:rsidRPr="00D40C0C" w:rsidRDefault="00026445" w:rsidP="00D4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0C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D40C0C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Pr="00D40C0C" w:rsidRDefault="002E4AE7" w:rsidP="00D40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="00D40C0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</w:t>
      </w:r>
      <w:r w:rsidR="00D40C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EB270C" w:rsidRPr="00D40C0C" w:rsidRDefault="00EB270C" w:rsidP="00D40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C0C" w:rsidRPr="00D40C0C" w:rsidRDefault="00D40C0C" w:rsidP="00D40C0C">
      <w:pPr>
        <w:pStyle w:val="ab"/>
        <w:jc w:val="center"/>
        <w:rPr>
          <w:rFonts w:ascii="Arial" w:hAnsi="Arial" w:cs="Arial"/>
          <w:b/>
          <w:spacing w:val="-2"/>
        </w:rPr>
      </w:pPr>
      <w:r w:rsidRPr="00D40C0C">
        <w:rPr>
          <w:rFonts w:ascii="Arial" w:hAnsi="Arial" w:cs="Arial"/>
          <w:spacing w:val="-2"/>
        </w:rPr>
        <w:t xml:space="preserve">                                 РОССИЙСКАЯ ФЕДЕРАЦИЯ                </w:t>
      </w:r>
      <w:r w:rsidRPr="00D40C0C">
        <w:rPr>
          <w:rFonts w:ascii="Arial" w:hAnsi="Arial" w:cs="Arial"/>
          <w:b/>
          <w:spacing w:val="-2"/>
        </w:rPr>
        <w:t>ПРОЕКТ</w:t>
      </w:r>
    </w:p>
    <w:p w:rsidR="00D40C0C" w:rsidRPr="00D40C0C" w:rsidRDefault="00D40C0C" w:rsidP="00D40C0C">
      <w:pPr>
        <w:pStyle w:val="ab"/>
        <w:jc w:val="center"/>
        <w:rPr>
          <w:rFonts w:ascii="Arial" w:hAnsi="Arial" w:cs="Arial"/>
          <w:spacing w:val="-2"/>
        </w:rPr>
      </w:pPr>
      <w:r w:rsidRPr="00D40C0C">
        <w:rPr>
          <w:rFonts w:ascii="Arial" w:hAnsi="Arial" w:cs="Arial"/>
          <w:spacing w:val="-2"/>
        </w:rPr>
        <w:t>ОРЛОВСКАЯ ОБЛАСТЬ СВЕРДЛОВСКИЙ РАЙОН</w:t>
      </w:r>
    </w:p>
    <w:p w:rsidR="00D40C0C" w:rsidRPr="00D40C0C" w:rsidRDefault="00D40C0C" w:rsidP="00D40C0C">
      <w:pPr>
        <w:pStyle w:val="ab"/>
        <w:jc w:val="center"/>
        <w:rPr>
          <w:rFonts w:ascii="Arial" w:hAnsi="Arial" w:cs="Arial"/>
          <w:spacing w:val="-2"/>
        </w:rPr>
      </w:pPr>
      <w:r w:rsidRPr="00D40C0C">
        <w:rPr>
          <w:rFonts w:ascii="Arial" w:hAnsi="Arial" w:cs="Arial"/>
          <w:spacing w:val="-2"/>
        </w:rPr>
        <w:t>БОГОДУХОВСКИЙ СЕЛЬСКИЙ СОВЕТ НАРОДНЫХ ДЕПУТАТОВ</w:t>
      </w:r>
    </w:p>
    <w:p w:rsidR="00D40C0C" w:rsidRPr="00D40C0C" w:rsidRDefault="00D40C0C" w:rsidP="00D40C0C">
      <w:pPr>
        <w:pStyle w:val="ab"/>
        <w:rPr>
          <w:rFonts w:ascii="Arial" w:hAnsi="Arial" w:cs="Arial"/>
          <w:spacing w:val="-2"/>
        </w:rPr>
      </w:pPr>
    </w:p>
    <w:p w:rsidR="00D40C0C" w:rsidRPr="00D40C0C" w:rsidRDefault="00D40C0C" w:rsidP="00D40C0C">
      <w:pPr>
        <w:pStyle w:val="ab"/>
        <w:jc w:val="center"/>
        <w:rPr>
          <w:rFonts w:ascii="Arial" w:hAnsi="Arial" w:cs="Arial"/>
          <w:b/>
          <w:color w:val="auto"/>
        </w:rPr>
      </w:pPr>
      <w:r w:rsidRPr="00D40C0C">
        <w:rPr>
          <w:rFonts w:ascii="Arial" w:hAnsi="Arial" w:cs="Arial"/>
          <w:b/>
        </w:rPr>
        <w:t>РЕШЕНИЕ</w:t>
      </w:r>
    </w:p>
    <w:p w:rsidR="00D40C0C" w:rsidRPr="00D40C0C" w:rsidRDefault="00D40C0C" w:rsidP="00D40C0C">
      <w:pPr>
        <w:pStyle w:val="ab"/>
        <w:rPr>
          <w:rFonts w:ascii="Arial" w:hAnsi="Arial" w:cs="Arial"/>
        </w:rPr>
      </w:pPr>
    </w:p>
    <w:p w:rsidR="00D40C0C" w:rsidRPr="00D40C0C" w:rsidRDefault="00D40C0C" w:rsidP="00D40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C0C" w:rsidRPr="00D40C0C" w:rsidRDefault="00D40C0C" w:rsidP="00D40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 xml:space="preserve">  </w:t>
      </w:r>
      <w:r w:rsidRPr="00D40C0C">
        <w:rPr>
          <w:rFonts w:ascii="Arial" w:hAnsi="Arial" w:cs="Arial"/>
          <w:sz w:val="24"/>
          <w:szCs w:val="24"/>
        </w:rPr>
        <w:t xml:space="preserve"> 2020  года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0C0C" w:rsidRPr="00D40C0C" w:rsidRDefault="00D40C0C" w:rsidP="00D40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    с.Богодухово</w:t>
      </w:r>
    </w:p>
    <w:p w:rsidR="00D40C0C" w:rsidRPr="00D40C0C" w:rsidRDefault="00D40C0C" w:rsidP="00D40C0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D40C0C" w:rsidRPr="00D40C0C" w:rsidRDefault="00D40C0C" w:rsidP="00D40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C0C">
        <w:rPr>
          <w:rFonts w:ascii="Arial" w:hAnsi="Arial" w:cs="Arial"/>
          <w:b/>
          <w:sz w:val="24"/>
          <w:szCs w:val="24"/>
        </w:rPr>
        <w:t>О внесении изменений в Правила благоустройства территории   Богодуховского сельского поселения Свердловского района Орловской области, утвержденные решением Богодуховского сельского Совета народных депутатов от 16.05.2019 года №24/75</w:t>
      </w:r>
    </w:p>
    <w:p w:rsidR="00D40C0C" w:rsidRPr="00D40C0C" w:rsidRDefault="00D40C0C" w:rsidP="00D40C0C">
      <w:pPr>
        <w:shd w:val="clear" w:color="auto" w:fill="FFFFFF"/>
        <w:tabs>
          <w:tab w:val="left" w:pos="782"/>
        </w:tabs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D40C0C" w:rsidRPr="00D40C0C" w:rsidRDefault="00D40C0C" w:rsidP="00D40C0C">
      <w:pPr>
        <w:pStyle w:val="ab"/>
        <w:jc w:val="center"/>
        <w:rPr>
          <w:rFonts w:ascii="Arial" w:hAnsi="Arial" w:cs="Arial"/>
          <w:b/>
        </w:rPr>
      </w:pPr>
    </w:p>
    <w:p w:rsidR="00D40C0C" w:rsidRPr="00D40C0C" w:rsidRDefault="00D40C0C" w:rsidP="00D40C0C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40C0C">
        <w:rPr>
          <w:rFonts w:ascii="Arial" w:hAnsi="Arial" w:cs="Arial"/>
          <w:color w:val="000000"/>
        </w:rPr>
        <w:t xml:space="preserve">Принято на </w:t>
      </w:r>
      <w:r>
        <w:rPr>
          <w:rFonts w:ascii="Arial" w:hAnsi="Arial" w:cs="Arial"/>
          <w:color w:val="000000"/>
        </w:rPr>
        <w:t xml:space="preserve"> </w:t>
      </w:r>
      <w:r w:rsidRPr="00D40C0C">
        <w:rPr>
          <w:rFonts w:ascii="Arial" w:hAnsi="Arial" w:cs="Arial"/>
          <w:color w:val="000000"/>
        </w:rPr>
        <w:t xml:space="preserve"> заседании Богодуховского сельского Совета народных депутатов</w:t>
      </w:r>
    </w:p>
    <w:p w:rsidR="00D40C0C" w:rsidRPr="00D40C0C" w:rsidRDefault="00D40C0C" w:rsidP="00D40C0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40C0C" w:rsidRPr="00D40C0C" w:rsidRDefault="00D40C0C" w:rsidP="00D40C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0C0C" w:rsidRPr="00D40C0C" w:rsidRDefault="00D40C0C" w:rsidP="00D40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ab/>
        <w:t>В целях приведения нормативных правовых актов в соответствие с действующим законодательством, руководствуясь Федеральным законом от 06.10.2003 года № 131- ФЗ «Об общих принципах организации местного самоуправления в Российской Федерации», Уставом Богодуховского сельского поселения Свердловского района Орловской области, Богодуховский сельский Совет народных депутатов РЕШИЛ: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1. </w:t>
      </w:r>
      <w:r w:rsidRPr="00D40C0C">
        <w:rPr>
          <w:rFonts w:ascii="Arial" w:hAnsi="Arial" w:cs="Arial"/>
          <w:color w:val="000000"/>
          <w:sz w:val="24"/>
          <w:szCs w:val="24"/>
        </w:rPr>
        <w:t xml:space="preserve">«В разделе </w:t>
      </w:r>
      <w:r w:rsidRPr="00D40C0C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Pr="00D40C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0C0C">
        <w:rPr>
          <w:rFonts w:ascii="Arial" w:hAnsi="Arial" w:cs="Arial"/>
          <w:sz w:val="24"/>
          <w:szCs w:val="24"/>
        </w:rPr>
        <w:t>Правил</w:t>
      </w:r>
      <w:r w:rsidRPr="00D40C0C">
        <w:rPr>
          <w:rFonts w:ascii="Arial" w:hAnsi="Arial" w:cs="Arial"/>
          <w:color w:val="000000"/>
          <w:sz w:val="24"/>
          <w:szCs w:val="24"/>
        </w:rPr>
        <w:t xml:space="preserve"> «Содержание  и эксплуатация объектов благоустройства» подраздел «Содержание животных в муниципальном образовании» изложить в новой редакции: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«Содержание животных в муниципальном образовании»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8.87. Владельцы животных обязаны:</w:t>
      </w:r>
    </w:p>
    <w:p w:rsidR="00D40C0C" w:rsidRPr="00D40C0C" w:rsidRDefault="00D40C0C" w:rsidP="00D40C0C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содержать домашних животных в соответствии с их биологическими особенностями, гуманно обращаться с ними, не оставлять без пищи и воды, а в случае заболевания своевременно обратиться за оказанием квалифицированной ветеринарной помощи;</w:t>
      </w:r>
    </w:p>
    <w:p w:rsidR="00D40C0C" w:rsidRPr="00D40C0C" w:rsidRDefault="00D40C0C" w:rsidP="00D40C0C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- </w:t>
      </w:r>
      <w:r w:rsidRPr="00D40C0C">
        <w:rPr>
          <w:rFonts w:ascii="Arial" w:hAnsi="Arial" w:cs="Arial"/>
          <w:color w:val="000000"/>
          <w:sz w:val="24"/>
          <w:szCs w:val="24"/>
        </w:rPr>
        <w:t xml:space="preserve">по требованию ветеринарных служб предоставлять животных для осмотра, профилактических прививок и лечебно-профилактической обработки; </w:t>
      </w:r>
    </w:p>
    <w:p w:rsidR="00D40C0C" w:rsidRPr="00D40C0C" w:rsidRDefault="00D40C0C" w:rsidP="00D40C0C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- обеспечить регистрацию, ежегодную перерегистрацию и вакцинацию домашних животных;</w:t>
      </w:r>
    </w:p>
    <w:p w:rsidR="00D40C0C" w:rsidRPr="00D40C0C" w:rsidRDefault="00D40C0C" w:rsidP="00D40C0C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- немедленно доставлять собак, кошек и других животных, покусавших человека, в учреждение ветеринарии Орловской области по месту нахождения владельца животного для осмотра и </w:t>
      </w:r>
      <w:proofErr w:type="spellStart"/>
      <w:r w:rsidRPr="00D40C0C">
        <w:rPr>
          <w:rFonts w:ascii="Arial" w:hAnsi="Arial" w:cs="Arial"/>
          <w:sz w:val="24"/>
          <w:szCs w:val="24"/>
        </w:rPr>
        <w:t>карантинирования</w:t>
      </w:r>
      <w:proofErr w:type="spellEnd"/>
      <w:r w:rsidRPr="00D40C0C">
        <w:rPr>
          <w:rFonts w:ascii="Arial" w:hAnsi="Arial" w:cs="Arial"/>
          <w:sz w:val="24"/>
          <w:szCs w:val="24"/>
        </w:rPr>
        <w:t>;</w:t>
      </w:r>
    </w:p>
    <w:p w:rsidR="00D40C0C" w:rsidRPr="00D40C0C" w:rsidRDefault="00D40C0C" w:rsidP="00D40C0C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вакцинировать животных против заразных, в том числе особо опасных, болезней животных в порядке, предусмотренном законодательством Российской Федерации;</w:t>
      </w:r>
    </w:p>
    <w:p w:rsidR="00D40C0C" w:rsidRPr="00D40C0C" w:rsidRDefault="00D40C0C" w:rsidP="00D40C0C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осуществлять хозяйственные и ветеринарные мероприятия, обеспечивающие предупреждение болезней животных;</w:t>
      </w:r>
    </w:p>
    <w:p w:rsidR="00D40C0C" w:rsidRPr="00D40C0C" w:rsidRDefault="00D40C0C" w:rsidP="00D40C0C">
      <w:pPr>
        <w:spacing w:after="0" w:line="240" w:lineRule="auto"/>
        <w:ind w:firstLine="709"/>
        <w:contextualSpacing/>
        <w:mirrorIndents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предоставлять специалистам в области ветеринарии по их требованию животных для осмотра;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40C0C">
        <w:rPr>
          <w:rFonts w:ascii="Arial" w:hAnsi="Arial" w:cs="Arial"/>
          <w:sz w:val="24"/>
          <w:szCs w:val="24"/>
        </w:rPr>
        <w:t xml:space="preserve">перевозка собак в общественном транспорте допускается в наморднике и на коротком поводке, а кошек, декоративных собак, экзотических животных в специальных контейнерах или приспособленных для этой цели корзинах, </w:t>
      </w:r>
      <w:r w:rsidRPr="00D40C0C">
        <w:rPr>
          <w:rFonts w:ascii="Arial" w:hAnsi="Arial" w:cs="Arial"/>
          <w:sz w:val="24"/>
          <w:szCs w:val="24"/>
        </w:rPr>
        <w:lastRenderedPageBreak/>
        <w:t>перевозках с соблюдением правил пользования соответствующим средством транспорта;</w:t>
      </w:r>
    </w:p>
    <w:p w:rsidR="00D40C0C" w:rsidRPr="00D40C0C" w:rsidRDefault="00D40C0C" w:rsidP="00D40C0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-</w:t>
      </w:r>
      <w:r w:rsidRPr="00D40C0C">
        <w:rPr>
          <w:rFonts w:ascii="Arial" w:hAnsi="Arial" w:cs="Arial"/>
          <w:sz w:val="24"/>
          <w:szCs w:val="24"/>
        </w:rPr>
        <w:t xml:space="preserve"> немедленно извещать специалистов в области ветеринарии обо всех</w:t>
      </w:r>
    </w:p>
    <w:p w:rsidR="00D40C0C" w:rsidRPr="00D40C0C" w:rsidRDefault="00D40C0C" w:rsidP="00D40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40C0C">
        <w:rPr>
          <w:rFonts w:ascii="Arial" w:hAnsi="Arial" w:cs="Arial"/>
          <w:sz w:val="24"/>
          <w:szCs w:val="24"/>
        </w:rPr>
        <w:t>случаях</w:t>
      </w:r>
      <w:proofErr w:type="gramEnd"/>
      <w:r w:rsidRPr="00D40C0C">
        <w:rPr>
          <w:rFonts w:ascii="Arial" w:hAnsi="Arial" w:cs="Arial"/>
          <w:sz w:val="24"/>
          <w:szCs w:val="24"/>
        </w:rPr>
        <w:t xml:space="preserve"> внезапного падежа или одновременного массового заболевания животных, а также об их необычном поведении;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убирать за своими животными экскременты, включая территорию подъездов, лестничных клеток и иных мест общего пользования;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 запрещается оставлять животных без попечения.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8.88.Условия содержания животных: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 xml:space="preserve">-предельное количество домашних животных в местах содержания животных определяется </w:t>
      </w:r>
      <w:proofErr w:type="gramStart"/>
      <w:r w:rsidRPr="00D40C0C">
        <w:rPr>
          <w:rFonts w:ascii="Arial" w:hAnsi="Arial" w:cs="Arial"/>
          <w:color w:val="000000"/>
          <w:sz w:val="24"/>
          <w:szCs w:val="24"/>
        </w:rPr>
        <w:t>исходя из возможности владельца обеспечивать</w:t>
      </w:r>
      <w:proofErr w:type="gramEnd"/>
      <w:r w:rsidRPr="00D40C0C">
        <w:rPr>
          <w:rFonts w:ascii="Arial" w:hAnsi="Arial" w:cs="Arial"/>
          <w:color w:val="000000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не разрешается содержать животных в местах общего пользования жилых домов (лестничных клетках, чердаках, подвалах, коридорах) и коммунальных квартир, а также на балконах и лоджиях;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40C0C">
        <w:rPr>
          <w:rFonts w:ascii="Arial" w:hAnsi="Arial" w:cs="Arial"/>
          <w:sz w:val="24"/>
          <w:szCs w:val="24"/>
        </w:rPr>
        <w:t>владельцы животных, имеющие в пользовании земельные участки, могут содержать их в свободном выгуле только на огороженной территории или в изолированном помещении. В случае содержания собак и других плотоядных животных должна быть сделана предупреждающая надпись перед входом на такой земельный участок;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- запрещается выгуливать собак лицам, находящимся в нетрезвом состоянии: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 xml:space="preserve">- запрещается выгуливать собак несовершеннолетним, если собака представляет опасность для окружающих; 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- запрещается купание собак в реках и водоемах в черте сельского поселения, выгуливать животных в парках, скверах, бульварах, на детских площадках и на стадионах;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-  выгуливать собак разрешается на пустырях, малолюдных переулках, других местах, отведенных органами местного самоуправления, при соблюдении настоящих Правил;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>- выводить собак из жилых помещений (домов), а также изолированных территорий в общие дворы и на улицу только на коротком поводке и в наморднике (кроме щенков до 3-месячного возраста) с обязательным обеспечением безопасности граждан;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40C0C">
        <w:rPr>
          <w:rFonts w:ascii="Arial" w:hAnsi="Arial" w:cs="Arial"/>
          <w:sz w:val="24"/>
          <w:szCs w:val="24"/>
        </w:rPr>
        <w:t>при строительстве хозяйственных построек для содержания и разведения продуктивных животных владельцам животных необходимо руководствоваться действующими нормативами на федеральном и региональном уровне;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- владельцы продуктивных животных (свиней) обязаны обеспечить их </w:t>
      </w:r>
      <w:proofErr w:type="spellStart"/>
      <w:r w:rsidRPr="00D40C0C">
        <w:rPr>
          <w:rFonts w:ascii="Arial" w:hAnsi="Arial" w:cs="Arial"/>
          <w:sz w:val="24"/>
          <w:szCs w:val="24"/>
        </w:rPr>
        <w:t>безвыгульное</w:t>
      </w:r>
      <w:proofErr w:type="spellEnd"/>
      <w:r w:rsidRPr="00D40C0C">
        <w:rPr>
          <w:rFonts w:ascii="Arial" w:hAnsi="Arial" w:cs="Arial"/>
          <w:sz w:val="24"/>
          <w:szCs w:val="24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D40C0C">
        <w:rPr>
          <w:rFonts w:ascii="Arial" w:hAnsi="Arial" w:cs="Arial"/>
          <w:sz w:val="24"/>
          <w:szCs w:val="24"/>
        </w:rPr>
        <w:t>кт с др</w:t>
      </w:r>
      <w:proofErr w:type="gramEnd"/>
      <w:r w:rsidRPr="00D40C0C">
        <w:rPr>
          <w:rFonts w:ascii="Arial" w:hAnsi="Arial" w:cs="Arial"/>
          <w:sz w:val="24"/>
          <w:szCs w:val="24"/>
        </w:rPr>
        <w:t>угими животными и доступ посторонних лиц;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нахождение животных за пределами подворья без надзора запрещено;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0C0C">
        <w:rPr>
          <w:rFonts w:ascii="Arial" w:hAnsi="Arial" w:cs="Arial"/>
          <w:sz w:val="24"/>
          <w:szCs w:val="24"/>
        </w:rPr>
        <w:t xml:space="preserve">- выгул животных на детских и спортивных площадках, на территориях образовательных организаций, учреждений здравоохранения, в местах купания (на пляжах) и отдыха людей и на иных территориях, определяемых органами местного самоуправления, нахождение животных (кроме собак-поводырей) в помещениях продовольственных магазинов, предприятий общественного питания, медицинских, культурных учреждений и организаций, образовательных организаций, исключая специализированные объекты для совместного с </w:t>
      </w:r>
      <w:r w:rsidRPr="00D40C0C">
        <w:rPr>
          <w:rFonts w:ascii="Arial" w:hAnsi="Arial" w:cs="Arial"/>
          <w:sz w:val="24"/>
          <w:szCs w:val="24"/>
        </w:rPr>
        <w:lastRenderedPageBreak/>
        <w:t>животными посещения, а также оставление животных без</w:t>
      </w:r>
      <w:proofErr w:type="gramEnd"/>
      <w:r w:rsidRPr="00D40C0C">
        <w:rPr>
          <w:rFonts w:ascii="Arial" w:hAnsi="Arial" w:cs="Arial"/>
          <w:sz w:val="24"/>
          <w:szCs w:val="24"/>
        </w:rPr>
        <w:t xml:space="preserve"> присмотра в общественных местах без намордников и поводков;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-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D40C0C" w:rsidRPr="00D40C0C" w:rsidRDefault="00D40C0C" w:rsidP="00D40C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8.89. На территории Богодуховского сельского поселения ЗАПРЕЩАЕТСЯ:</w:t>
      </w:r>
      <w:r w:rsidRPr="00D40C0C">
        <w:rPr>
          <w:rFonts w:ascii="Arial" w:hAnsi="Arial" w:cs="Arial"/>
          <w:sz w:val="24"/>
          <w:szCs w:val="24"/>
        </w:rPr>
        <w:br/>
        <w:t xml:space="preserve">           - выпускать </w:t>
      </w:r>
      <w:r w:rsidRPr="00D40C0C">
        <w:rPr>
          <w:rFonts w:ascii="Arial" w:hAnsi="Arial" w:cs="Arial"/>
          <w:color w:val="000000"/>
          <w:sz w:val="24"/>
          <w:szCs w:val="24"/>
        </w:rPr>
        <w:t>продуктивную птицу (гуси, утки, куры и т.п.) на улицу, общественные места, соседние земельные участки</w:t>
      </w:r>
      <w:r w:rsidRPr="00D40C0C">
        <w:rPr>
          <w:rFonts w:ascii="Arial" w:hAnsi="Arial" w:cs="Arial"/>
          <w:sz w:val="24"/>
          <w:szCs w:val="24"/>
        </w:rPr>
        <w:t>;</w:t>
      </w:r>
      <w:r w:rsidRPr="00D40C0C">
        <w:rPr>
          <w:rFonts w:ascii="Arial" w:hAnsi="Arial" w:cs="Arial"/>
          <w:sz w:val="24"/>
          <w:szCs w:val="24"/>
        </w:rPr>
        <w:br/>
        <w:t xml:space="preserve">          - передвижение сельскохозяйственных животных на территории сельского поселения  без сопровождающих лиц</w:t>
      </w:r>
      <w:proofErr w:type="gramStart"/>
      <w:r w:rsidRPr="00D40C0C">
        <w:rPr>
          <w:rFonts w:ascii="Arial" w:hAnsi="Arial" w:cs="Arial"/>
          <w:sz w:val="24"/>
          <w:szCs w:val="24"/>
        </w:rPr>
        <w:t>.».</w:t>
      </w:r>
      <w:proofErr w:type="gramEnd"/>
    </w:p>
    <w:p w:rsidR="00D40C0C" w:rsidRPr="00D40C0C" w:rsidRDefault="00D40C0C" w:rsidP="00D40C0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2. Настоящее решение вступает в силу с  момента официального обнародования, подлежит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D40C0C" w:rsidRPr="00D40C0C" w:rsidRDefault="00D40C0C" w:rsidP="00D40C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D40C0C" w:rsidRPr="00D40C0C" w:rsidRDefault="00D40C0C" w:rsidP="00D40C0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D40C0C" w:rsidRPr="00D40C0C" w:rsidRDefault="00D40C0C" w:rsidP="00D40C0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>Глава Богодуховского</w:t>
      </w:r>
    </w:p>
    <w:p w:rsidR="00D40C0C" w:rsidRPr="00D40C0C" w:rsidRDefault="00D40C0C" w:rsidP="00D40C0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сельского поселения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40C0C">
        <w:rPr>
          <w:rFonts w:ascii="Arial" w:hAnsi="Arial" w:cs="Arial"/>
          <w:sz w:val="24"/>
          <w:szCs w:val="24"/>
        </w:rPr>
        <w:t xml:space="preserve">     А.В.Разуваев</w:t>
      </w:r>
    </w:p>
    <w:p w:rsidR="00D40C0C" w:rsidRPr="00D40C0C" w:rsidRDefault="00D40C0C" w:rsidP="00D40C0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D40C0C">
        <w:rPr>
          <w:rFonts w:ascii="Arial" w:hAnsi="Arial" w:cs="Arial"/>
          <w:sz w:val="24"/>
          <w:szCs w:val="24"/>
        </w:rPr>
        <w:t xml:space="preserve">  </w:t>
      </w:r>
      <w:r w:rsidRPr="00D40C0C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</w:p>
    <w:p w:rsidR="00D40C0C" w:rsidRPr="00D40C0C" w:rsidRDefault="00D40C0C" w:rsidP="00D40C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FA7" w:rsidRPr="00D40C0C" w:rsidRDefault="00AD2FA7" w:rsidP="00D40C0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D2FA7" w:rsidRPr="00D40C0C" w:rsidSect="00D4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70473"/>
    <w:rsid w:val="000C2583"/>
    <w:rsid w:val="000D2DDB"/>
    <w:rsid w:val="000D5E99"/>
    <w:rsid w:val="00190F95"/>
    <w:rsid w:val="001E0490"/>
    <w:rsid w:val="0020536F"/>
    <w:rsid w:val="002711BF"/>
    <w:rsid w:val="00291BEB"/>
    <w:rsid w:val="002E4AE7"/>
    <w:rsid w:val="003404C6"/>
    <w:rsid w:val="004A3CC7"/>
    <w:rsid w:val="0055311A"/>
    <w:rsid w:val="00566301"/>
    <w:rsid w:val="005D3E2B"/>
    <w:rsid w:val="006144E6"/>
    <w:rsid w:val="006226D3"/>
    <w:rsid w:val="006D5805"/>
    <w:rsid w:val="00825967"/>
    <w:rsid w:val="008D7082"/>
    <w:rsid w:val="008E161F"/>
    <w:rsid w:val="00A1604F"/>
    <w:rsid w:val="00AA3A1A"/>
    <w:rsid w:val="00AA5F5F"/>
    <w:rsid w:val="00AC52F2"/>
    <w:rsid w:val="00AD2FA7"/>
    <w:rsid w:val="00AE0DB1"/>
    <w:rsid w:val="00BC35B5"/>
    <w:rsid w:val="00C22018"/>
    <w:rsid w:val="00C52796"/>
    <w:rsid w:val="00CB4A35"/>
    <w:rsid w:val="00D40C0C"/>
    <w:rsid w:val="00EB270C"/>
    <w:rsid w:val="00EC2301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99"/>
    <w:qFormat/>
    <w:rsid w:val="0034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340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semiHidden/>
    <w:rsid w:val="0034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3404C6"/>
    <w:rPr>
      <w:rFonts w:cs="Times New Roman"/>
      <w:i/>
      <w:iCs/>
    </w:rPr>
  </w:style>
  <w:style w:type="paragraph" w:styleId="ab">
    <w:name w:val="No Spacing"/>
    <w:uiPriority w:val="1"/>
    <w:qFormat/>
    <w:rsid w:val="00D40C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p4">
    <w:name w:val="p4"/>
    <w:basedOn w:val="a"/>
    <w:rsid w:val="00D4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22</cp:revision>
  <cp:lastPrinted>2020-09-29T13:05:00Z</cp:lastPrinted>
  <dcterms:created xsi:type="dcterms:W3CDTF">2018-12-11T09:49:00Z</dcterms:created>
  <dcterms:modified xsi:type="dcterms:W3CDTF">2020-09-29T13:05:00Z</dcterms:modified>
</cp:coreProperties>
</file>