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24" w:rsidRPr="00161924" w:rsidRDefault="00A761DB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РОССИЙСКАЯ ФЕДЕРАЦИЯ</w:t>
      </w:r>
    </w:p>
    <w:p w:rsidR="00161924" w:rsidRPr="00161924" w:rsidRDefault="00161924" w:rsidP="00161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ОРЛОВСКАЯ ОБЛАСТЬ</w:t>
      </w:r>
    </w:p>
    <w:p w:rsidR="00161924" w:rsidRPr="00161924" w:rsidRDefault="00161924" w:rsidP="00161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СВЕРДЛОВСКИЙ РАЙОН</w:t>
      </w:r>
    </w:p>
    <w:p w:rsidR="00161924" w:rsidRPr="00161924" w:rsidRDefault="00161924" w:rsidP="001619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 w:rsidR="00A761DB"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АДМИНИСТРАЦИИ </w:t>
      </w:r>
      <w:r w:rsidR="00F645BA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БОГОДУХОВС</w:t>
      </w:r>
      <w:r w:rsidR="00A761DB"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КОГО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СЕЛЬСКОГО ПОСЕЛЕНИЯ</w:t>
      </w:r>
      <w:r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br/>
      </w:r>
    </w:p>
    <w:p w:rsidR="00161924" w:rsidRPr="00161924" w:rsidRDefault="00161924" w:rsidP="001619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ПОСТАНОВЛЕНИЕ</w:t>
      </w:r>
    </w:p>
    <w:p w:rsidR="00161924" w:rsidRPr="00161924" w:rsidRDefault="00161924" w:rsidP="001619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от </w:t>
      </w:r>
      <w:r w:rsidR="00763332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25 июня 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2019</w:t>
      </w:r>
      <w:r w:rsidR="001763A3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года                                                    </w:t>
      </w:r>
      <w:r w:rsidR="00763332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                        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№</w:t>
      </w:r>
      <w:r w:rsidR="00763332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19</w:t>
      </w:r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 w:rsidR="00763332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</w:t>
      </w:r>
      <w:r w:rsidR="00F645BA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. </w:t>
      </w:r>
      <w:proofErr w:type="spellStart"/>
      <w:r w:rsidR="00F645BA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Богодухово</w:t>
      </w:r>
      <w:proofErr w:type="spellEnd"/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161924" w:rsidRPr="00161924" w:rsidRDefault="00161924" w:rsidP="001763A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r w:rsidRPr="00161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«Предоставление </w:t>
      </w:r>
      <w:r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письменных разъяснений налогоплательщикам </w:t>
      </w:r>
      <w:r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r w:rsidR="00F64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кого сельского поселения о налогах и сборах»</w:t>
      </w:r>
    </w:p>
    <w:bookmarkEnd w:id="0"/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right="5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BA" w:rsidRDefault="00161924" w:rsidP="00161924">
      <w:pPr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16271"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C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Свердловского района Орловской области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</w:p>
    <w:p w:rsidR="00161924" w:rsidRPr="00161924" w:rsidRDefault="00161924" w:rsidP="00F645B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gramStart"/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</w:t>
      </w:r>
      <w:proofErr w:type="gramEnd"/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</w:t>
      </w:r>
      <w:r w:rsidR="00F645B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т:</w:t>
      </w:r>
    </w:p>
    <w:p w:rsidR="00161924" w:rsidRPr="00161924" w:rsidRDefault="00161924" w:rsidP="001619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</w:t>
      </w:r>
      <w:r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письменных разъяснений налогоплательщикам </w:t>
      </w:r>
      <w:r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r w:rsidR="00F64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кого сельского поселения о налогах и сборах»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161924" w:rsidRPr="00161924" w:rsidRDefault="00161924" w:rsidP="0016192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F645BA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>кого сельского поселения в сети «Интернет».</w:t>
      </w:r>
    </w:p>
    <w:p w:rsidR="00161924" w:rsidRPr="00161924" w:rsidRDefault="00161924" w:rsidP="0016192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61924" w:rsidRPr="00161924" w:rsidRDefault="0016192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BA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F6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</w:t>
      </w:r>
    </w:p>
    <w:p w:rsidR="00161924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6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В. </w:t>
      </w:r>
      <w:r w:rsidR="00F6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Разуваев</w:t>
      </w:r>
    </w:p>
    <w:p w:rsidR="00161924" w:rsidRPr="00161924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332" w:rsidRDefault="00763332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61924" w:rsidRPr="00161924" w:rsidRDefault="00161924" w:rsidP="001619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r w:rsidR="00F64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</w:p>
    <w:p w:rsidR="00161924" w:rsidRPr="00161924" w:rsidRDefault="00161924" w:rsidP="001619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1924" w:rsidRPr="00161924" w:rsidRDefault="00161924" w:rsidP="001619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6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633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48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письменных разъяснений налогоплательщикам по вопросам применения нормативных правовых </w:t>
      </w:r>
      <w:r w:rsidR="00CB1036"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 </w:t>
      </w:r>
      <w:r w:rsidR="00F6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Богодуховс</w:t>
      </w:r>
      <w:r w:rsidR="00CB1036"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 местных налогах и сборах»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1. Общие положения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письменных разъяснений налогоплательщикам и по вопросам применения нормативных правовых актов 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 местных налогах и сборах» (далее по тексту - Регламент) разработан в соответствии с Федеральным </w:t>
      </w:r>
      <w:hyperlink r:id="rId5" w:history="1">
        <w:r w:rsidRPr="0016192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от 27.07.2010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лицами, являющиеся</w:t>
      </w:r>
      <w:r w:rsidRPr="00161924">
        <w:rPr>
          <w:rFonts w:ascii="Calibri" w:eastAsia="Times New Roman" w:hAnsi="Calibri" w:cs="Calibri"/>
          <w:lang w:eastAsia="ru-RU"/>
        </w:rPr>
        <w:t xml:space="preserve"> </w:t>
      </w:r>
      <w:r w:rsidRPr="00161924">
        <w:rPr>
          <w:rFonts w:ascii="Times New Roman" w:eastAsia="Calibri" w:hAnsi="Times New Roman" w:cs="Times New Roman"/>
          <w:sz w:val="28"/>
          <w:szCs w:val="28"/>
        </w:rPr>
        <w:t>налогоплательщиками</w:t>
      </w:r>
      <w:r w:rsidR="00176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и их уполномоченными представителями (далее – заявители) и Администрацией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- Администрация), связанные с предоставлением муниципальной услуги.</w:t>
      </w:r>
    </w:p>
    <w:p w:rsidR="00161924" w:rsidRPr="00161924" w:rsidRDefault="00161924" w:rsidP="0016192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1.3. Настоящий Регламент устанавливает требования к предоставлению муниципальной услуги «Предоставление письменных разъяснений налогоплательщикам по вопросам применения нормативных правовых актов 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 о местных налогах и сборах»,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Получателями муниципальной услуги (далее - Заявители) являются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физические лица (граждане Российской Федерации, иностранные граждане), юридические лица, являющиеся</w:t>
      </w:r>
      <w:r w:rsidR="0017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заинтересованные в получении письменных разъяснений вопросов применения нормативных правовых актов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 местных налогах и сборах (далее – заявитель).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1.5. Информация о месте нахождения и графике работы исполнителя муниципальной услуги предоставляется работником Администрации, </w:t>
      </w: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ответственным за предоставление муниципальной услуги, по телефону, а также размещается в сети Интернет на официальном сайте администрации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 и на стендах в здании администрации.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Справочный телефон исполнителя муниципальной услуги, по которому осуществляется информирование о порядке 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ения муниципальной услуги: 8 (486 45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61924">
        <w:rPr>
          <w:rFonts w:ascii="Times New Roman" w:eastAsia="Calibri" w:hAnsi="Times New Roman" w:cs="Times New Roman"/>
          <w:sz w:val="28"/>
          <w:szCs w:val="28"/>
        </w:rPr>
        <w:t>-</w:t>
      </w:r>
      <w:r w:rsidR="00F645BA">
        <w:rPr>
          <w:rFonts w:ascii="Times New Roman" w:eastAsia="Calibri" w:hAnsi="Times New Roman" w:cs="Times New Roman"/>
          <w:sz w:val="28"/>
          <w:szCs w:val="28"/>
        </w:rPr>
        <w:t>57</w:t>
      </w:r>
      <w:r w:rsidRPr="0016192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645BA">
        <w:rPr>
          <w:rFonts w:ascii="Times New Roman" w:eastAsia="Calibri" w:hAnsi="Times New Roman" w:cs="Times New Roman"/>
          <w:sz w:val="28"/>
          <w:szCs w:val="28"/>
        </w:rPr>
        <w:t>9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24" w:rsidRPr="00161924" w:rsidRDefault="00161924" w:rsidP="00763332">
      <w:pPr>
        <w:widowControl w:val="0"/>
        <w:shd w:val="clear" w:color="auto" w:fill="FFFFFF"/>
        <w:autoSpaceDE w:val="0"/>
        <w:autoSpaceDN w:val="0"/>
        <w:adjustRightInd w:val="0"/>
        <w:spacing w:afterLines="20" w:after="48" w:line="240" w:lineRule="auto"/>
        <w:ind w:firstLine="5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Адрес в сети Интернет официального сайта администрации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поселения, содержащего информацию о предоставлении муниципальной услуги:</w:t>
      </w:r>
      <w:r w:rsidR="003A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45BA">
        <w:rPr>
          <w:rFonts w:ascii="Times New Roman" w:eastAsia="Calibri" w:hAnsi="Times New Roman" w:cs="Times New Roman"/>
          <w:sz w:val="28"/>
          <w:szCs w:val="28"/>
        </w:rPr>
        <w:t>богодухово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  <w:r w:rsidR="00F645BA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исполнителя муниципальной услуги: </w:t>
      </w:r>
      <w:hyperlink r:id="rId6" w:history="1"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dogoduhovo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adm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orel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mail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6A42AD" w:rsidRPr="0076333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619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1.6. Информация о порядке и ходе предоставления муниципальной услуги предоставляется в форме: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непосредственного общения заявителя (при личном обращении либо по телефону) с работником Администрации, ответственным за предоставление муниципальной услуги;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- информационных материалов, которые размещаются в сети Интернет на официальном сайте администрации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 и на стендах в здании администрации.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1.7. Требования к форме и характеру взаимодействия Администрации работника с заявителями: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при ответе на телефонные звонки работник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(время разговора - не более 10 минут);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при личном обращении заявителей работник Администрации представляется, указывает фамилию, имя и отчество, сообщает занимаемую должность, самостоятельно дает ответ на заданный заявителем вопрос;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в конце консультирования (по телефону или лично), осуществляющий консультирование, кратко подводит итоги и перечисляет меры, которые следует принять заявителю (кто именно, когда и что должен сделать);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- ответ на письменные обращения (обращения по электронной почте) дается в простой, четкой и понятной форме с указанием фамилии и инициалов, номера телефона работника Администрации, исполнившего ответ на обращение. Ответ на письменное обращение подписывается Главой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 сельского поселения либо уполномоченным должностным лицом. Ответ на письменные обращения (обращения по электронной почте) дается в срок, не превышающий 30 дней со дня регистрации обращения.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1.8. Основными требованиями к информированию заявителей являются: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полнота информирования;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>- оперативность предоставления информации.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Время получения ответа при индивидуальном устном консультировании не превышает 20 минут.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Прием получателей муниципальной услуги ведется в порядке живой очереди в дни и часы приема в соответствии с графиком работы.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1.9. Информация о предоставлении муниципальной услуги размещается в сети Интернет на официальном сайте администрации </w:t>
      </w:r>
      <w:proofErr w:type="spellStart"/>
      <w:proofErr w:type="gramStart"/>
      <w:r w:rsidR="009A1A6C">
        <w:rPr>
          <w:rFonts w:ascii="Times New Roman" w:eastAsia="Calibri" w:hAnsi="Times New Roman" w:cs="Times New Roman"/>
          <w:sz w:val="28"/>
          <w:szCs w:val="28"/>
        </w:rPr>
        <w:t>богодухово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  <w:r w:rsidR="009A1A6C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proofErr w:type="gramEnd"/>
      <w:r w:rsidR="009A1A6C">
        <w:rPr>
          <w:rFonts w:ascii="Times New Roman" w:eastAsia="Calibri" w:hAnsi="Times New Roman" w:cs="Times New Roman"/>
          <w:sz w:val="28"/>
          <w:szCs w:val="28"/>
        </w:rPr>
        <w:t>,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а также на информационных стендах, расположенных в здании администрации </w:t>
      </w:r>
      <w:r w:rsidR="00F645BA">
        <w:rPr>
          <w:rFonts w:ascii="Times New Roman" w:eastAsia="Calibri" w:hAnsi="Times New Roman" w:cs="Times New Roman"/>
          <w:sz w:val="28"/>
          <w:szCs w:val="28"/>
        </w:rPr>
        <w:t>Богодуховс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по адресу: </w:t>
      </w:r>
      <w:r w:rsidR="00FE273F">
        <w:rPr>
          <w:rFonts w:ascii="Times New Roman" w:eastAsia="Calibri" w:hAnsi="Times New Roman" w:cs="Times New Roman"/>
          <w:sz w:val="28"/>
          <w:szCs w:val="28"/>
        </w:rPr>
        <w:t>Орловская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область, </w:t>
      </w:r>
      <w:r w:rsidR="00FE273F">
        <w:rPr>
          <w:rFonts w:ascii="Times New Roman" w:eastAsia="Calibri" w:hAnsi="Times New Roman" w:cs="Times New Roman"/>
          <w:sz w:val="28"/>
          <w:szCs w:val="28"/>
        </w:rPr>
        <w:t>Свердловский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9A1A6C"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  <w:r w:rsidR="00FE2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1A6C">
        <w:rPr>
          <w:rFonts w:ascii="Times New Roman" w:eastAsia="Calibri" w:hAnsi="Times New Roman" w:cs="Times New Roman"/>
          <w:sz w:val="28"/>
          <w:szCs w:val="28"/>
        </w:rPr>
        <w:t>Богодухово</w:t>
      </w:r>
      <w:proofErr w:type="spellEnd"/>
      <w:r w:rsidR="00FE27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1A6C">
        <w:rPr>
          <w:rFonts w:ascii="Times New Roman" w:eastAsia="Calibri" w:hAnsi="Times New Roman" w:cs="Times New Roman"/>
          <w:sz w:val="28"/>
          <w:szCs w:val="28"/>
        </w:rPr>
        <w:t>ул</w:t>
      </w:r>
      <w:r w:rsidR="00FE27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1A6C">
        <w:rPr>
          <w:rFonts w:ascii="Times New Roman" w:eastAsia="Calibri" w:hAnsi="Times New Roman" w:cs="Times New Roman"/>
          <w:sz w:val="28"/>
          <w:szCs w:val="28"/>
        </w:rPr>
        <w:t xml:space="preserve"> Центральная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9A1A6C">
        <w:rPr>
          <w:rFonts w:ascii="Times New Roman" w:eastAsia="Calibri" w:hAnsi="Times New Roman" w:cs="Times New Roman"/>
          <w:sz w:val="28"/>
          <w:szCs w:val="28"/>
        </w:rPr>
        <w:t>2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24" w:rsidRPr="00161924" w:rsidRDefault="00161924" w:rsidP="00161924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2.1.Наименование муниципальной услуги: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right="49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местных налогах и сборах (далее - муниципальная услуга).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</w:t>
      </w:r>
      <w:r w:rsidRPr="00161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услугу: </w:t>
      </w:r>
    </w:p>
    <w:p w:rsidR="00B247E2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Свердловского района Орловской области;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924" w:rsidRPr="00B247E2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почтовый адрес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47E2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3033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47E2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73F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FE273F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Богодухово</w:t>
      </w:r>
      <w:proofErr w:type="spellEnd"/>
      <w:r w:rsidR="00FE273F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1924" w:rsidRPr="00B247E2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8(4</w:t>
      </w:r>
      <w:r w:rsid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>8645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73F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73F"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24" w:rsidRPr="00161924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7" w:history="1"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dogoduhovo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adm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orel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mail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6A42AD" w:rsidRPr="006A42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A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1924" w:rsidRPr="00161924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сайта в сети «Интернет»: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http://</w:t>
      </w:r>
      <w:r w:rsidR="006A4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богодухово.рф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148" w:rsidRDefault="00161924" w:rsidP="00A76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247E2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7-3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</w:p>
    <w:p w:rsidR="00500148" w:rsidRDefault="00500148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A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</w:t>
      </w: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</w:t>
      </w:r>
    </w:p>
    <w:p w:rsidR="00161924" w:rsidRPr="00161924" w:rsidRDefault="00500148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A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1924" w:rsidRPr="00C06986" w:rsidRDefault="00161924" w:rsidP="00161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Муниципальная услуга предоставляется на основании 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заявления,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поданного на личном приеме, направленного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через многофункциональный центр или поданного в электронной форме через </w:t>
      </w:r>
      <w:r w:rsidRPr="00C06986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Единый Портал государственных и </w:t>
      </w:r>
      <w:r w:rsidRP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6986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 услуг</w:t>
      </w:r>
      <w:r w:rsidRP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8" w:history="1">
        <w:r w:rsidRPr="00C069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C06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2.4. Результатом предоставления муниципальной услуги являются: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73F" w:rsidRP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письменных разъяснений по вопросам применения нормативных правовых актов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местных налогах и сборах (далее - письменное разъяснение);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73F" w:rsidRP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об отказе в предоставлении муниципальной услуги.</w:t>
      </w:r>
    </w:p>
    <w:p w:rsidR="00161924" w:rsidRPr="00161924" w:rsidRDefault="00161924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161924">
        <w:rPr>
          <w:rFonts w:ascii="Times New Roman" w:eastAsia="Calibri" w:hAnsi="Times New Roman" w:cs="Times New Roman"/>
          <w:sz w:val="28"/>
          <w:szCs w:val="28"/>
        </w:rPr>
        <w:t>Общий срок предоставления муниципальной услуги: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30 дней со дня регистрации заявления в Администрации.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Администрацию.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>2.6. Правовые основания для предоставления муниципальной услуги: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первая);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вторая);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27.07.2010 № 210-ФЗ «Об организации предоставления государственных и муниципальных услуг»;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06.04.2011 № 63-ФЗ «Об электронной подписи»;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27.07.2006 № 152-ФЗ «О персональных данных»;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Федеральный закон от 24.11.1995 №181-ФЗ «О социальной защите инвалидов в Российской Федерации»;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Устав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предусматривающие установление налогов и сборов на территории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2.7.1.Для получения письменных </w:t>
      </w:r>
      <w:r w:rsidR="00CB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налогоплательщикам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применения нормативных правовых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161924" w:rsidRPr="00161924" w:rsidRDefault="006A42AD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заявление в установленной форме, согласно Приложения </w:t>
      </w:r>
      <w:r w:rsidR="00D61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24" w:rsidRPr="00161924" w:rsidRDefault="006A42AD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удостоверяющий личность (паспорт или иной документ, удостоверяющий личность); </w:t>
      </w:r>
    </w:p>
    <w:p w:rsidR="00161924" w:rsidRPr="00161924" w:rsidRDefault="006A42AD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местных налогах и сборах, дополнительно представляются: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местных налогах и сборах юридическим лицам или индивидуальным предпринимателям предоставляются следующие документы: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бланке организации за подписью руководителя (в соответствии с Приложением 1 к административному регламенту);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 полномочия представителя действовать от имени юридического лица;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имеющих непосредственное отношение к заявителю и обеспечивающих поиск нужной ему информации.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Заявление может быть направлено через многофункциональный центр.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2.7.6.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заявителя документы, не предусмотренные Административным регламентом.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2.7.7. 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2.8. Исчерпывающий перечень оснований для отказа в приеме документов, необходимых для предоставления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2.8.1.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запрос о предоставлении муниципальной услуги подписан лицом, полномочия которого документально не подтверждены (или не подписан уполномоченным лицом);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запрос, поданный на личном приеме или почтовым отправлением, не поддается прочтению;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F5477" w:rsidRP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161924" w:rsidRPr="00161924" w:rsidRDefault="004F5477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запрос и документы представлены в ненадлежащий орган.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2.9. Исчерпывающий перечень оснований для отказа в предоставлении муниципальной услуги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161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предоставлении муниципальной услуги по следующим основаниям:</w:t>
      </w:r>
    </w:p>
    <w:p w:rsidR="00161924" w:rsidRPr="00161924" w:rsidRDefault="004F5477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заявителем письменного обращения (запроса) требованиям пункта 2.7. Административного регламента;</w:t>
      </w:r>
    </w:p>
    <w:p w:rsidR="00161924" w:rsidRPr="00161924" w:rsidRDefault="004F5477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по вопросам применения нормативных правовых актов, не отн</w:t>
      </w:r>
      <w:r w:rsidR="00161924"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сящимся к нормативно правовым актам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местных налогах и сборах;</w:t>
      </w:r>
    </w:p>
    <w:p w:rsidR="00161924" w:rsidRPr="00161924" w:rsidRDefault="004F5477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2.10. Информация о платности (бесплатности) предоставления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Предоставление муниципальной услуги осуществляется бесплатно. 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минут. 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2.12. Срок регистрации запроса о предоставлении муниципальной услуги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Поступивший в администрацию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запрос регистрируется в течение 1 рабочего дня:</w:t>
      </w:r>
    </w:p>
    <w:p w:rsidR="00161924" w:rsidRPr="00161924" w:rsidRDefault="00161924" w:rsidP="00161924">
      <w:pPr>
        <w:tabs>
          <w:tab w:val="left" w:pos="1560"/>
        </w:tabs>
        <w:suppressAutoHyphens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 </w:t>
      </w:r>
      <w:r w:rsidRPr="00161924">
        <w:rPr>
          <w:rFonts w:ascii="Times New Roman" w:eastAsia="Calibri" w:hAnsi="Times New Roman" w:cs="Times New Roman"/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2.13.1.</w:t>
      </w:r>
      <w:r w:rsidR="004F5477" w:rsidRPr="004F5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161924" w:rsidRPr="00161924" w:rsidRDefault="00C06986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2.13.2. В помещении</w:t>
      </w:r>
      <w:r w:rsidR="00161924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2.13.3. В целях обеспечения условий доступности для инвалидов</w:t>
      </w:r>
      <w:r w:rsidRPr="00161924">
        <w:rPr>
          <w:rFonts w:ascii="Calibri" w:eastAsia="Times New Roman" w:hAnsi="Calibri" w:cs="Calibri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 мало мобильных групп населения: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на прилегающей к зданию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территории должны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быть оборудованы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 xml:space="preserve">места для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парковки специальных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автотранспортных средств   инвалидов (не менее одного места), которые не должны занимать иные транспортные средства;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должна быть обеспечена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возможность для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инвалидов самостоятельно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должно быть обеспечено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удобное размещение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в помещении оборудования  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 носителей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при необходимости должна быть обеспечена возможность дублирования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необходимой для инвалидов звуковой и зрительной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информации, а также надписей, знаков и иной текстовой и зрительной информации.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 w:rsidR="00F64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кого сельского поселения размещаются следующие информационные материалы: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</w:t>
      </w:r>
      <w:r w:rsidR="004F5477" w:rsidRPr="004F5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161924" w:rsidRPr="00161924" w:rsidRDefault="00161924" w:rsidP="00161924">
      <w:pPr>
        <w:spacing w:after="0" w:line="240" w:lineRule="auto"/>
        <w:ind w:left="-15" w:firstLine="7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услуги:</w:t>
      </w:r>
    </w:p>
    <w:p w:rsidR="00161924" w:rsidRPr="00161924" w:rsidRDefault="00161924" w:rsidP="00161924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2.14.1.</w:t>
      </w:r>
      <w:r w:rsid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161924" w:rsidRPr="00161924" w:rsidRDefault="00161924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161924" w:rsidRPr="00161924" w:rsidRDefault="00161924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161924" w:rsidRPr="00161924" w:rsidRDefault="00161924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поселения; 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возможность направления заявления в администрацию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по электронной почте;</w:t>
      </w:r>
    </w:p>
    <w:p w:rsidR="00161924" w:rsidRPr="00161924" w:rsidRDefault="00161924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161924" w:rsidRPr="00161924" w:rsidRDefault="00161924" w:rsidP="00161924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 допуск на объекты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сурдопереводчика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тифлосурдопереводчика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161924" w:rsidRPr="00161924" w:rsidRDefault="00161924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от 22.06.2015 № 386н;</w:t>
      </w:r>
    </w:p>
    <w:p w:rsidR="00161924" w:rsidRPr="00161924" w:rsidRDefault="00161924" w:rsidP="00161924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61924" w:rsidRPr="00161924" w:rsidRDefault="00161924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161924" w:rsidRPr="00161924" w:rsidRDefault="00161924" w:rsidP="001619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доступности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 по зрению официального сайта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в сети «Интернет».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161924" w:rsidRPr="00161924" w:rsidRDefault="00161924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 письменному обращению - направляется письменный ответ;</w:t>
      </w:r>
    </w:p>
    <w:p w:rsidR="00161924" w:rsidRPr="00161924" w:rsidRDefault="00161924" w:rsidP="001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посредством размещения на информационных стендах и в сети Интернет.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Показателями качества муниципальной услуги являются: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точность исполнения муниципальной услуги;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профессиональная подготовка специалистов Администрации;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высокая культура обслуживания Заявителей;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строгое соблюдение сроков предоставления муниципальной услуги;</w:t>
      </w:r>
    </w:p>
    <w:p w:rsidR="00161924" w:rsidRPr="00161924" w:rsidRDefault="00161924" w:rsidP="001619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</w:t>
      </w:r>
      <w:r w:rsidR="00C06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количество обоснованных обжалований решений органа, осуществляющего предоставление муниципальной услуги. 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2.15. Требования, учитывающие особенности предоставления муниципальных услуг в электронной форме.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2.15.1. Особенности предоставления муниципальных услуг в электронной форме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2.15.1.1.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действующим законодательством.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2.15.1.2. Запросы и обращения, поступившие в администрацию в форме электронного документа, подлежат рассмотрению в порядке, установленном настоящим Регламентом для письменных обращений.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Запрос и необходимые для получения муниципальной услуги документы, предоставляемые заявителем для получения муниципальной услуги в электронном виде через Порталы, должен соответствовать требованиям, установленным пунктом п. 2.7. настоящего Регламента.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удостоверяется простой электронной подписью Заявителя;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выданная физическим лицом, - усиленной квалифицированной электронной подписью нотариуса;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Default="00161924" w:rsidP="00CB1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036" w:rsidRPr="00161924" w:rsidRDefault="00CB1036" w:rsidP="00CB1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состоит из административных процедур: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приема и регистрации письменного обращения (запроса);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письменного обращения (запроса).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</w:p>
    <w:p w:rsidR="00161924" w:rsidRPr="00161924" w:rsidRDefault="00B247E2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(запрос), направленное почтовым отправлением или полученное при личном обращении заявителя, специалист Администрации, </w:t>
      </w:r>
      <w:r w:rsidR="00161924"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1924"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журнале регистрации входящих документов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ответственным за делопроизводство,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отметка о принятии документов с указанием даты.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поступлении письменного обращения (запроса) по электронной почте специалист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распечатывает поступившее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(запрос),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фиксирует факт его получения в журнале регистрации входящих документов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В случае, если запрос о предоставлении муниципальной услуги и приложенные к нему документы, направленные заявителем в электронном виде через Порталы подписаны электронной подписью, в соответствии с требованиями действующего законодательства, и электронная подпись подтверждена, запрос и документы, регистрируются.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При поступлении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(запроса) через многофункциональный центр специалист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ответственный за делопроизводство, фиксирует факт его получения в журнале регистрации входящих документов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не должен превышать </w:t>
      </w:r>
      <w:r w:rsidR="00B247E2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дня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письменное обращение (запрос) передаётся Главе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 После наложения резолюции, документы передаются специалисту.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письменного обращения (запроса) специалист   проверяет на соответствие письменного обращения (запроса) требованиям пунктов 2.7.-2.7.4. Административного регламента.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оснований, предусмотренных пунктом 2.9.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уведомления об отказе в предоставлении муниципальной услуги представляется специалистом на подпись Главе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данной административной процедуры является: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письменных разъяснений и подготовка письменных разъяснений.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должен превышать 14 дней.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письменных разъяснений либо направление уведомления об отказе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3.4.1.Основанием для начала административной процедуры по представлению письменных разъяснений являются подписанные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письменные разъяснения.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письменные разъяснения, подписанные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поселения, в журнале регистрации исходящих документов.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 или через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многофункциональный центр.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вышеуказанное уведомление.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подписанное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 или через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многофункциональный центр.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данной административной процедуры является: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письменных разъяснений;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уведомления об отказе в предоставлении муниципальной услуги.</w:t>
      </w: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должен превышать 7 рабочих дней.</w:t>
      </w:r>
    </w:p>
    <w:p w:rsidR="00161924" w:rsidRPr="00161924" w:rsidRDefault="00161924" w:rsidP="0016192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3.5. Предоставление муниципальной услуги в многофункциональных центрах: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3.5.1.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3.5.2.</w:t>
      </w:r>
      <w:r w:rsidRPr="00161924">
        <w:rPr>
          <w:rFonts w:ascii="Calibri" w:eastAsia="Times New Roman" w:hAnsi="Calibri" w:cs="Calibri"/>
          <w:lang w:eastAsia="ru-RU"/>
        </w:rPr>
        <w:t xml:space="preserve">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предоставление муниципальной услуги через многофункциональный центр: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314B"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-выдача результата предоставления муниципальной услуги осуществляется по желанию заявителя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многофункциональном центре, или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924" w:rsidRDefault="00161924" w:rsidP="00161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C16271" w:rsidRPr="00161924" w:rsidRDefault="00C16271" w:rsidP="00161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Периодичность проверок устанавливается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Текущий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должностным лицом, ответственным за организацию работы по предоставлению муниципальной услуги.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Персональная ответственность должностных лиц закрепляется в распоряжениях администрации.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A43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</w:p>
    <w:p w:rsidR="00C16271" w:rsidRPr="00161924" w:rsidRDefault="00C16271" w:rsidP="00A43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подается в администрацию в письменной форме на бумажном носителе, устно при личном приеме Заявителя Главой </w:t>
      </w:r>
      <w:r w:rsidR="00F6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Порталов, через многофункциональные центры.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должна содержать: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161924" w:rsidRPr="00161924" w:rsidRDefault="00161924" w:rsidP="00A761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Орловск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для предоставления муниципальной услуги, у заявителя;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61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161924" w:rsidRPr="00161924" w:rsidRDefault="00161924" w:rsidP="00C069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61924" w:rsidRPr="00161924" w:rsidRDefault="00161924" w:rsidP="00161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5.5., заявителю в письменной форме или, по желанию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в электронной форме направляется мотивированный ответ о результатах рассмотрения жалобы.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</w:t>
      </w:r>
      <w:r w:rsidR="00C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Pr="00161924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923" w:type="dxa"/>
        <w:tblLook w:val="01E0" w:firstRow="1" w:lastRow="1" w:firstColumn="1" w:lastColumn="1" w:noHBand="0" w:noVBand="0"/>
      </w:tblPr>
      <w:tblGrid>
        <w:gridCol w:w="4248"/>
        <w:gridCol w:w="6120"/>
      </w:tblGrid>
      <w:tr w:rsidR="00161924" w:rsidRPr="00161924" w:rsidTr="00D61767">
        <w:tc>
          <w:tcPr>
            <w:tcW w:w="4248" w:type="dxa"/>
          </w:tcPr>
          <w:p w:rsidR="00161924" w:rsidRPr="00161924" w:rsidRDefault="00161924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61924" w:rsidRPr="00161924" w:rsidRDefault="00161924" w:rsidP="00D617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61924" w:rsidRPr="00161924" w:rsidRDefault="00161924" w:rsidP="00763332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      </w:r>
            <w:r w:rsidR="00F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Богодуховс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сельского поселения о местных налогах и сборах», утверждённому постановлением администрации </w:t>
            </w:r>
            <w:r w:rsidR="00F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Богодуховс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  <w:r w:rsidR="0076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25.06.</w:t>
            </w:r>
            <w:r w:rsidR="00D61767" w:rsidRPr="00D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76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1924" w:rsidRPr="00161924" w:rsidTr="00D61767">
        <w:tc>
          <w:tcPr>
            <w:tcW w:w="4248" w:type="dxa"/>
          </w:tcPr>
          <w:p w:rsidR="00161924" w:rsidRPr="00161924" w:rsidRDefault="00161924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F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Богодуховс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                                               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(Ф.И.О.)</w:t>
            </w:r>
          </w:p>
          <w:p w:rsidR="00161924" w:rsidRPr="00161924" w:rsidRDefault="00161924" w:rsidP="0016192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(Ф.И.О. гражданина)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заявителя:</w:t>
            </w:r>
          </w:p>
          <w:p w:rsidR="00161924" w:rsidRPr="00161924" w:rsidRDefault="00161924" w:rsidP="0016192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 серия ______номер________________________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доверенности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61924" w:rsidRPr="00161924" w:rsidRDefault="00161924" w:rsidP="0016192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контактный телефон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161924" w:rsidRPr="00161924" w:rsidRDefault="00161924" w:rsidP="00161924">
      <w:pPr>
        <w:tabs>
          <w:tab w:val="left" w:pos="9900"/>
          <w:tab w:val="left" w:pos="10080"/>
        </w:tabs>
        <w:autoSpaceDE w:val="0"/>
        <w:snapToGri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200"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61924" w:rsidRPr="00161924" w:rsidRDefault="00161924" w:rsidP="00161924">
      <w:pPr>
        <w:spacing w:after="200" w:line="2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 письменное разъяснение применения нормативных правовых актов </w:t>
      </w:r>
      <w:r w:rsidR="00F6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о местных налогах и сборах</w:t>
      </w:r>
    </w:p>
    <w:p w:rsidR="00161924" w:rsidRPr="00161924" w:rsidRDefault="00161924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2C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61924" w:rsidRDefault="002C2E18" w:rsidP="0016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C2E18" w:rsidRPr="00161924" w:rsidRDefault="002C2E18" w:rsidP="0016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1924" w:rsidRPr="00161924" w:rsidRDefault="00161924" w:rsidP="00161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получения ответа: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9388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8pt;margin-top:0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Zx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"/>
        </w:pict>
      </w:r>
      <w:r w:rsidR="00161924"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путем вручения на руки в помещении администрации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9388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18pt;margin-top:5.1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"/>
        </w:pict>
      </w:r>
      <w:r w:rsidR="00161924"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 -   путём письменного почтового отправления простым письмом</w:t>
      </w:r>
    </w:p>
    <w:p w:rsidR="002C2E18" w:rsidRDefault="002C2E18" w:rsidP="001619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61924" w:rsidP="001619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документов:</w:t>
      </w:r>
    </w:p>
    <w:p w:rsidR="00161924" w:rsidRPr="00161924" w:rsidRDefault="00161924" w:rsidP="00161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      _______________                 __________________</w:t>
      </w:r>
    </w:p>
    <w:p w:rsidR="00FD12D7" w:rsidRPr="002C2E18" w:rsidRDefault="00161924" w:rsidP="002C2E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         (подпись)                      (расшифровка подписи)</w:t>
      </w:r>
    </w:p>
    <w:sectPr w:rsidR="00FD12D7" w:rsidRPr="002C2E18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A3"/>
    <w:rsid w:val="00161924"/>
    <w:rsid w:val="001763A3"/>
    <w:rsid w:val="0019388C"/>
    <w:rsid w:val="001E57E4"/>
    <w:rsid w:val="002062A9"/>
    <w:rsid w:val="00257D3B"/>
    <w:rsid w:val="002A6EFA"/>
    <w:rsid w:val="002C2E18"/>
    <w:rsid w:val="003A42EB"/>
    <w:rsid w:val="004502A3"/>
    <w:rsid w:val="004F5477"/>
    <w:rsid w:val="00500148"/>
    <w:rsid w:val="005B2EF9"/>
    <w:rsid w:val="006A42AD"/>
    <w:rsid w:val="00763332"/>
    <w:rsid w:val="00785026"/>
    <w:rsid w:val="009A1A6C"/>
    <w:rsid w:val="00A4314B"/>
    <w:rsid w:val="00A761DB"/>
    <w:rsid w:val="00B247E2"/>
    <w:rsid w:val="00B34A4D"/>
    <w:rsid w:val="00C06986"/>
    <w:rsid w:val="00C16271"/>
    <w:rsid w:val="00CB1036"/>
    <w:rsid w:val="00D61767"/>
    <w:rsid w:val="00E34FAE"/>
    <w:rsid w:val="00EE3D1F"/>
    <w:rsid w:val="00F645BA"/>
    <w:rsid w:val="00FD12D7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99423-DF64-4E04-A1F2-A1A7649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duhovo.adm.or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duhovo.adm.orel@mail.ru" TargetMode="External"/><Relationship Id="rId5" Type="http://schemas.openxmlformats.org/officeDocument/2006/relationships/hyperlink" Target="consultantplus://offline/ref=1AB54F3D0BF31DF350FD031886EC246D898D0C000D9AE47F409543824003964550482F3EE2985147c1Q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2019-06-25T07:48:00Z</cp:lastPrinted>
  <dcterms:created xsi:type="dcterms:W3CDTF">2023-06-15T12:09:00Z</dcterms:created>
  <dcterms:modified xsi:type="dcterms:W3CDTF">2023-06-15T12:09:00Z</dcterms:modified>
</cp:coreProperties>
</file>